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37" w:rsidRDefault="00990406" w:rsidP="00AF59CF">
      <w:pPr>
        <w:jc w:val="center"/>
        <w:rPr>
          <w:rFonts w:ascii="Arial" w:eastAsia="Tahoma" w:hAnsi="Arial" w:cs="Arial"/>
          <w:b/>
          <w:sz w:val="22"/>
        </w:rPr>
      </w:pPr>
      <w:r w:rsidRPr="005935EF">
        <w:rPr>
          <w:rFonts w:ascii="Arial" w:eastAsia="Tahoma" w:hAnsi="Arial" w:cs="Arial"/>
          <w:b/>
          <w:color w:val="auto"/>
          <w:sz w:val="22"/>
        </w:rPr>
        <w:t>U</w:t>
      </w:r>
      <w:r w:rsidR="00BC709A" w:rsidRPr="005935EF">
        <w:rPr>
          <w:rFonts w:ascii="Arial" w:eastAsia="Tahoma" w:hAnsi="Arial" w:cs="Arial"/>
          <w:b/>
          <w:color w:val="auto"/>
          <w:sz w:val="22"/>
        </w:rPr>
        <w:t>mowa</w:t>
      </w:r>
      <w:r w:rsidR="009076B7" w:rsidRPr="00AF59CF">
        <w:rPr>
          <w:rFonts w:ascii="Arial" w:eastAsia="Tahoma" w:hAnsi="Arial" w:cs="Arial"/>
          <w:b/>
          <w:sz w:val="22"/>
        </w:rPr>
        <w:t xml:space="preserve"> </w:t>
      </w:r>
    </w:p>
    <w:p w:rsidR="00082E37" w:rsidRPr="00AF59CF" w:rsidRDefault="009076B7" w:rsidP="00AF59CF">
      <w:pPr>
        <w:jc w:val="center"/>
        <w:rPr>
          <w:rFonts w:ascii="Arial" w:eastAsia="Tahoma" w:hAnsi="Arial" w:cs="Arial"/>
          <w:sz w:val="22"/>
        </w:rPr>
      </w:pPr>
      <w:r w:rsidRPr="00AF59CF">
        <w:rPr>
          <w:rFonts w:ascii="Arial" w:eastAsia="Tahoma" w:hAnsi="Arial" w:cs="Arial"/>
          <w:b/>
          <w:sz w:val="22"/>
        </w:rPr>
        <w:t>w sprawie</w:t>
      </w:r>
      <w:r w:rsidR="00C80E6C" w:rsidRPr="00AF59CF">
        <w:rPr>
          <w:rFonts w:ascii="Arial" w:eastAsia="Tahoma" w:hAnsi="Arial" w:cs="Arial"/>
          <w:b/>
          <w:sz w:val="22"/>
        </w:rPr>
        <w:t xml:space="preserve"> </w:t>
      </w:r>
      <w:r w:rsidR="008E0EC4" w:rsidRPr="00AF59CF">
        <w:rPr>
          <w:rFonts w:ascii="Arial" w:eastAsia="Tahoma" w:hAnsi="Arial" w:cs="Arial"/>
          <w:b/>
          <w:sz w:val="22"/>
        </w:rPr>
        <w:t>powierzenia przetwarzania danych osobowych</w:t>
      </w:r>
      <w:r w:rsidR="00990406" w:rsidRPr="00AF59CF">
        <w:rPr>
          <w:rFonts w:ascii="Arial" w:eastAsia="Tahoma" w:hAnsi="Arial" w:cs="Arial"/>
          <w:b/>
          <w:sz w:val="22"/>
        </w:rPr>
        <w:t xml:space="preserve"> </w:t>
      </w:r>
    </w:p>
    <w:p w:rsidR="00082E37" w:rsidRPr="00AF59CF" w:rsidRDefault="00082E37" w:rsidP="00AF59CF">
      <w:pPr>
        <w:jc w:val="both"/>
        <w:rPr>
          <w:rFonts w:ascii="Arial" w:eastAsia="Tahoma" w:hAnsi="Arial" w:cs="Arial"/>
        </w:rPr>
      </w:pPr>
    </w:p>
    <w:p w:rsidR="00082E37" w:rsidRPr="00AF59CF" w:rsidRDefault="00833D37" w:rsidP="00AF59CF">
      <w:pPr>
        <w:jc w:val="both"/>
        <w:rPr>
          <w:rFonts w:ascii="Arial" w:eastAsia="Tahoma" w:hAnsi="Arial" w:cs="Arial"/>
        </w:rPr>
      </w:pPr>
      <w:r w:rsidRPr="00833D37">
        <w:rPr>
          <w:rFonts w:ascii="Arial" w:eastAsia="Tahoma" w:hAnsi="Arial" w:cs="Arial"/>
          <w:sz w:val="22"/>
        </w:rPr>
        <w:t>zawart</w:t>
      </w:r>
      <w:r w:rsidR="00A4061E">
        <w:rPr>
          <w:rFonts w:ascii="Arial" w:eastAsia="Tahoma" w:hAnsi="Arial" w:cs="Arial"/>
          <w:sz w:val="22"/>
        </w:rPr>
        <w:t>a</w:t>
      </w:r>
      <w:r w:rsidRPr="00833D37">
        <w:rPr>
          <w:rFonts w:ascii="Arial" w:eastAsia="Tahoma" w:hAnsi="Arial" w:cs="Arial"/>
          <w:sz w:val="22"/>
        </w:rPr>
        <w:t xml:space="preserve"> w dniu ............................</w:t>
      </w:r>
      <w:r>
        <w:rPr>
          <w:rFonts w:ascii="Arial" w:eastAsia="Tahoma" w:hAnsi="Arial" w:cs="Arial"/>
          <w:b/>
          <w:sz w:val="22"/>
        </w:rPr>
        <w:t xml:space="preserve"> </w:t>
      </w:r>
      <w:r w:rsidR="00082E37" w:rsidRPr="00AF59CF">
        <w:rPr>
          <w:rFonts w:ascii="Arial" w:eastAsia="Tahoma" w:hAnsi="Arial" w:cs="Arial"/>
        </w:rPr>
        <w:t>pomiędzy:</w:t>
      </w:r>
    </w:p>
    <w:p w:rsidR="00F96E77" w:rsidRPr="00AF59CF" w:rsidRDefault="00F96E77" w:rsidP="00AF59CF">
      <w:pPr>
        <w:jc w:val="both"/>
        <w:rPr>
          <w:rFonts w:ascii="Arial" w:eastAsia="Tahoma" w:hAnsi="Arial" w:cs="Arial"/>
        </w:rPr>
      </w:pPr>
    </w:p>
    <w:p w:rsidR="005935EF" w:rsidRPr="005935EF" w:rsidRDefault="005935EF" w:rsidP="005935EF">
      <w:pPr>
        <w:jc w:val="both"/>
        <w:rPr>
          <w:rFonts w:ascii="Arial" w:eastAsia="Tahoma" w:hAnsi="Arial" w:cs="Arial"/>
        </w:rPr>
      </w:pPr>
      <w:r w:rsidRPr="005935EF">
        <w:rPr>
          <w:rFonts w:ascii="Arial" w:eastAsia="Tahoma" w:hAnsi="Arial" w:cs="Arial"/>
          <w:b/>
        </w:rPr>
        <w:t>Gminą Kielce,</w:t>
      </w:r>
      <w:r w:rsidRPr="005935EF">
        <w:rPr>
          <w:rFonts w:ascii="Arial" w:eastAsia="Tahoma" w:hAnsi="Arial" w:cs="Arial"/>
        </w:rPr>
        <w:t xml:space="preserve"> Rynek 1, 25-303 Kielce, NIP 6572617325, REGON 291009343, </w:t>
      </w:r>
      <w:r w:rsidR="00105689">
        <w:rPr>
          <w:rFonts w:ascii="Arial" w:eastAsia="Tahoma" w:hAnsi="Arial" w:cs="Arial"/>
        </w:rPr>
        <w:t>zwaną</w:t>
      </w:r>
      <w:r w:rsidRPr="00AF59CF">
        <w:rPr>
          <w:rFonts w:ascii="Arial" w:eastAsia="Tahoma" w:hAnsi="Arial" w:cs="Arial"/>
        </w:rPr>
        <w:t xml:space="preserve"> dalej </w:t>
      </w:r>
      <w:r w:rsidRPr="00AF59CF">
        <w:rPr>
          <w:rFonts w:ascii="Arial" w:eastAsia="Tahoma" w:hAnsi="Arial" w:cs="Arial"/>
          <w:b/>
        </w:rPr>
        <w:t>„Administratorem”</w:t>
      </w:r>
      <w:r>
        <w:rPr>
          <w:rFonts w:ascii="Arial" w:eastAsia="Tahoma" w:hAnsi="Arial" w:cs="Arial"/>
        </w:rPr>
        <w:t xml:space="preserve">, </w:t>
      </w:r>
      <w:r w:rsidRPr="005935EF">
        <w:rPr>
          <w:rFonts w:ascii="Arial" w:eastAsia="Tahoma" w:hAnsi="Arial" w:cs="Arial"/>
        </w:rPr>
        <w:t>reprezentowaną przez:</w:t>
      </w:r>
    </w:p>
    <w:p w:rsidR="000E70C8" w:rsidRPr="00AF59CF" w:rsidRDefault="005935EF" w:rsidP="005935EF">
      <w:pPr>
        <w:jc w:val="both"/>
        <w:rPr>
          <w:rFonts w:ascii="Arial" w:eastAsia="Tahoma" w:hAnsi="Arial" w:cs="Arial"/>
        </w:rPr>
      </w:pPr>
      <w:r w:rsidRPr="005935EF">
        <w:rPr>
          <w:rFonts w:ascii="Arial" w:eastAsia="Tahoma" w:hAnsi="Arial" w:cs="Arial"/>
        </w:rPr>
        <w:t>Bogdana Wentę – Prezydenta Miasta Kielce,</w:t>
      </w:r>
    </w:p>
    <w:p w:rsidR="00F96E77" w:rsidRPr="00AF59CF" w:rsidRDefault="00F96E77" w:rsidP="00AF59CF">
      <w:pPr>
        <w:jc w:val="both"/>
        <w:rPr>
          <w:rFonts w:ascii="Arial" w:eastAsia="Tahoma" w:hAnsi="Arial" w:cs="Arial"/>
        </w:rPr>
      </w:pPr>
    </w:p>
    <w:p w:rsidR="00082E37" w:rsidRPr="00AF59CF" w:rsidRDefault="00082E37" w:rsidP="00AF59CF">
      <w:p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a</w:t>
      </w:r>
    </w:p>
    <w:p w:rsidR="004F3CD0" w:rsidRPr="00AF59CF" w:rsidRDefault="004F3CD0" w:rsidP="00AF59CF">
      <w:pPr>
        <w:jc w:val="both"/>
        <w:rPr>
          <w:rFonts w:ascii="Arial" w:eastAsia="Tahoma" w:hAnsi="Arial" w:cs="Arial"/>
        </w:rPr>
      </w:pPr>
    </w:p>
    <w:p w:rsidR="009F4988" w:rsidRPr="00AF59CF" w:rsidRDefault="009F4988" w:rsidP="00AF59CF">
      <w:p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…………………………………………………………………………………………………………………….</w:t>
      </w:r>
      <w:r w:rsidR="00EC4F47" w:rsidRPr="00AF59CF">
        <w:rPr>
          <w:rFonts w:ascii="Arial" w:eastAsia="Tahoma" w:hAnsi="Arial" w:cs="Arial"/>
        </w:rPr>
        <w:t>...</w:t>
      </w:r>
    </w:p>
    <w:p w:rsidR="00082E37" w:rsidRPr="00AF59CF" w:rsidRDefault="005935EF" w:rsidP="00AF59CF">
      <w:p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zwanym dalej </w:t>
      </w:r>
      <w:r w:rsidRPr="00AF59CF">
        <w:rPr>
          <w:rFonts w:ascii="Arial" w:eastAsia="Tahoma" w:hAnsi="Arial" w:cs="Arial"/>
          <w:b/>
        </w:rPr>
        <w:t>"Przetwarzającym"</w:t>
      </w:r>
      <w:r>
        <w:rPr>
          <w:rFonts w:ascii="Arial" w:eastAsia="Tahoma" w:hAnsi="Arial" w:cs="Arial"/>
        </w:rPr>
        <w:t xml:space="preserve">, </w:t>
      </w:r>
      <w:r w:rsidR="000E70C8" w:rsidRPr="00AF59CF">
        <w:rPr>
          <w:rFonts w:ascii="Arial" w:eastAsia="Tahoma" w:hAnsi="Arial" w:cs="Arial"/>
        </w:rPr>
        <w:t>reprezentowanym</w:t>
      </w:r>
      <w:r w:rsidR="00082E37" w:rsidRPr="00AF59CF">
        <w:rPr>
          <w:rFonts w:ascii="Arial" w:eastAsia="Tahoma" w:hAnsi="Arial" w:cs="Arial"/>
        </w:rPr>
        <w:t xml:space="preserve"> przez:</w:t>
      </w:r>
    </w:p>
    <w:p w:rsidR="00A72978" w:rsidRPr="00AF59CF" w:rsidRDefault="00FF1A0A" w:rsidP="00AF59CF">
      <w:pPr>
        <w:jc w:val="both"/>
        <w:rPr>
          <w:rFonts w:ascii="Arial" w:eastAsia="Tahoma" w:hAnsi="Arial" w:cs="Arial"/>
          <w:b/>
        </w:rPr>
      </w:pPr>
      <w:r w:rsidRPr="00AF59CF">
        <w:rPr>
          <w:rFonts w:ascii="Arial" w:eastAsia="Tahoma" w:hAnsi="Arial" w:cs="Arial"/>
          <w:b/>
        </w:rPr>
        <w:t>………………………………………….</w:t>
      </w:r>
    </w:p>
    <w:p w:rsidR="00082E37" w:rsidRPr="00AF59CF" w:rsidRDefault="00082E37" w:rsidP="00AF59CF">
      <w:pPr>
        <w:jc w:val="both"/>
        <w:rPr>
          <w:rFonts w:ascii="Arial" w:eastAsia="Tahoma" w:hAnsi="Arial" w:cs="Arial"/>
        </w:rPr>
      </w:pPr>
    </w:p>
    <w:p w:rsidR="00082E37" w:rsidRPr="00AF59CF" w:rsidRDefault="00082E37" w:rsidP="00AF59CF">
      <w:pPr>
        <w:jc w:val="both"/>
        <w:rPr>
          <w:rFonts w:ascii="Arial" w:eastAsia="Tahoma" w:hAnsi="Arial" w:cs="Arial"/>
        </w:rPr>
      </w:pPr>
    </w:p>
    <w:p w:rsidR="00A72978" w:rsidRPr="00AF59CF" w:rsidRDefault="00142F63" w:rsidP="00AF59CF">
      <w:p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Stosownie do przepisów </w:t>
      </w:r>
      <w:r w:rsidR="008E0EC4" w:rsidRPr="00AF59CF">
        <w:rPr>
          <w:rFonts w:ascii="Arial" w:eastAsia="Tahoma" w:hAnsi="Arial" w:cs="Arial"/>
        </w:rPr>
        <w:t>Rozporządzenia Parlamentu Europejskiego i Rady (UE) 2016/679 z dnia 27</w:t>
      </w:r>
      <w:r w:rsidR="004B7DE1">
        <w:rPr>
          <w:rFonts w:ascii="Arial" w:eastAsia="Tahoma" w:hAnsi="Arial" w:cs="Arial"/>
        </w:rPr>
        <w:t> </w:t>
      </w:r>
      <w:r w:rsidR="008E0EC4" w:rsidRPr="00AF59CF">
        <w:rPr>
          <w:rFonts w:ascii="Arial" w:eastAsia="Tahoma" w:hAnsi="Arial" w:cs="Arial"/>
        </w:rPr>
        <w:t>kwietnia 2016r. w sprawie osób fizycznych w związku z przetwarzaniem danych osobowych i</w:t>
      </w:r>
      <w:r w:rsidR="004B7DE1">
        <w:rPr>
          <w:rFonts w:ascii="Arial" w:eastAsia="Tahoma" w:hAnsi="Arial" w:cs="Arial"/>
        </w:rPr>
        <w:t> </w:t>
      </w:r>
      <w:r w:rsidR="008E0EC4" w:rsidRPr="00AF59CF">
        <w:rPr>
          <w:rFonts w:ascii="Arial" w:eastAsia="Tahoma" w:hAnsi="Arial" w:cs="Arial"/>
        </w:rPr>
        <w:t>w</w:t>
      </w:r>
      <w:r w:rsidR="004B7DE1">
        <w:rPr>
          <w:rFonts w:ascii="Arial" w:eastAsia="Tahoma" w:hAnsi="Arial" w:cs="Arial"/>
        </w:rPr>
        <w:t> </w:t>
      </w:r>
      <w:r w:rsidR="008E0EC4" w:rsidRPr="00AF59CF">
        <w:rPr>
          <w:rFonts w:ascii="Arial" w:eastAsia="Tahoma" w:hAnsi="Arial" w:cs="Arial"/>
        </w:rPr>
        <w:t>sprawie swobodnego przepływu takich danych oraz uchylenia dyrektywy 95/46/WE</w:t>
      </w:r>
      <w:r w:rsidR="000E70C8" w:rsidRPr="00AF59CF">
        <w:rPr>
          <w:rFonts w:ascii="Arial" w:eastAsia="Tahoma" w:hAnsi="Arial" w:cs="Arial"/>
        </w:rPr>
        <w:t xml:space="preserve"> strony zawierają </w:t>
      </w:r>
      <w:r w:rsidR="00F96E77" w:rsidRPr="00AF59CF">
        <w:rPr>
          <w:rFonts w:ascii="Arial" w:eastAsia="Tahoma" w:hAnsi="Arial" w:cs="Arial"/>
        </w:rPr>
        <w:t>umowę</w:t>
      </w:r>
      <w:r w:rsidRPr="00AF59CF">
        <w:rPr>
          <w:rFonts w:ascii="Arial" w:eastAsia="Tahoma" w:hAnsi="Arial" w:cs="Arial"/>
        </w:rPr>
        <w:t xml:space="preserve"> o następującej treści:</w:t>
      </w:r>
    </w:p>
    <w:p w:rsidR="00A72978" w:rsidRPr="00AF59CF" w:rsidRDefault="00A72978" w:rsidP="00AF59CF">
      <w:pPr>
        <w:jc w:val="center"/>
        <w:rPr>
          <w:rFonts w:ascii="Arial" w:eastAsia="Tahoma" w:hAnsi="Arial" w:cs="Arial"/>
        </w:rPr>
      </w:pPr>
    </w:p>
    <w:p w:rsidR="00A72978" w:rsidRPr="00AF59CF" w:rsidRDefault="00142F63" w:rsidP="00AF59CF">
      <w:pPr>
        <w:jc w:val="center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  <w:b/>
        </w:rPr>
        <w:t>§ 1</w:t>
      </w:r>
    </w:p>
    <w:p w:rsidR="00AF59CF" w:rsidRPr="00AF59CF" w:rsidRDefault="00105689" w:rsidP="00AF59CF">
      <w:pPr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Dla potrzeb niniejszej umowy</w:t>
      </w:r>
      <w:r w:rsidR="00AF59CF" w:rsidRPr="00AF59CF">
        <w:rPr>
          <w:rFonts w:ascii="Arial" w:eastAsia="Tahoma" w:hAnsi="Arial" w:cs="Arial"/>
        </w:rPr>
        <w:t xml:space="preserve">, o ile z treści i celu </w:t>
      </w:r>
      <w:r>
        <w:rPr>
          <w:rFonts w:ascii="Arial" w:eastAsia="Tahoma" w:hAnsi="Arial" w:cs="Arial"/>
        </w:rPr>
        <w:t>umowy</w:t>
      </w:r>
      <w:r w:rsidR="00AF59CF" w:rsidRPr="00AF59CF">
        <w:rPr>
          <w:rFonts w:ascii="Arial" w:eastAsia="Tahoma" w:hAnsi="Arial" w:cs="Arial"/>
        </w:rPr>
        <w:t xml:space="preserve"> nie wynika inaczej, przyjmuje się następujące znaczenie dla poniżej wymienionych sformułowań: </w:t>
      </w:r>
    </w:p>
    <w:p w:rsidR="00AF59CF" w:rsidRPr="00AF59CF" w:rsidRDefault="00AF59CF" w:rsidP="00833D37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</w:rPr>
      </w:pPr>
      <w:r w:rsidRPr="00AF59CF">
        <w:rPr>
          <w:rFonts w:ascii="Arial" w:hAnsi="Arial" w:cs="Arial"/>
        </w:rPr>
        <w:t xml:space="preserve">ADO </w:t>
      </w:r>
      <w:r w:rsidR="00274A87">
        <w:rPr>
          <w:rFonts w:ascii="Arial" w:hAnsi="Arial" w:cs="Arial"/>
        </w:rPr>
        <w:t>–</w:t>
      </w:r>
      <w:r w:rsidRPr="00AF59CF">
        <w:rPr>
          <w:rFonts w:ascii="Arial" w:hAnsi="Arial" w:cs="Arial"/>
        </w:rPr>
        <w:t xml:space="preserve"> </w:t>
      </w:r>
      <w:r w:rsidR="00833D37" w:rsidRPr="00833D37">
        <w:rPr>
          <w:rFonts w:ascii="Arial" w:hAnsi="Arial" w:cs="Arial"/>
        </w:rPr>
        <w:t>Prezydent Miasta Kielce, Rynek 1, 25-303 Kielce;</w:t>
      </w:r>
    </w:p>
    <w:p w:rsidR="00AF59CF" w:rsidRPr="00AF59CF" w:rsidRDefault="00AF59CF" w:rsidP="00833D37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</w:rPr>
      </w:pPr>
      <w:r w:rsidRPr="00AF59CF">
        <w:rPr>
          <w:rFonts w:ascii="Arial" w:eastAsia="Tahoma" w:hAnsi="Arial" w:cs="Arial"/>
        </w:rPr>
        <w:t>IOD – inspektor ochrony danych;</w:t>
      </w:r>
    </w:p>
    <w:p w:rsidR="00AF59CF" w:rsidRPr="00AF59CF" w:rsidRDefault="00AF59CF" w:rsidP="00833D3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AF59CF">
        <w:rPr>
          <w:rFonts w:ascii="Arial" w:eastAsia="Tahoma" w:hAnsi="Arial" w:cs="Arial"/>
        </w:rPr>
        <w:t>dane osobowe  – wszelkie informacje dotyczące zidentyfikowanej lub możliwej do zid</w:t>
      </w:r>
      <w:r w:rsidR="008A47D7">
        <w:rPr>
          <w:rFonts w:ascii="Arial" w:eastAsia="Tahoma" w:hAnsi="Arial" w:cs="Arial"/>
        </w:rPr>
        <w:t>entyfikowania osoby fizycznej; o</w:t>
      </w:r>
      <w:r w:rsidRPr="00AF59CF">
        <w:rPr>
          <w:rFonts w:ascii="Arial" w:eastAsia="Tahoma" w:hAnsi="Arial" w:cs="Arial"/>
        </w:rPr>
        <w:t>sobą możliwą do zidentyfikowania jest osoba, której tożsamość można określić bezpośrednio lub pośrednio, w szczególności przez powołanie się na numer identyfikacyjny albo jeden lub kilka specyficznych czynników określających jej cechy fizyczne, fizjologiczne, umysłowe, ekonomiczne, kulturowe lub społeczne;</w:t>
      </w:r>
    </w:p>
    <w:p w:rsidR="00AF59CF" w:rsidRPr="00AF59CF" w:rsidRDefault="00AF59CF" w:rsidP="00833D37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</w:rPr>
      </w:pPr>
      <w:r w:rsidRPr="00AF59CF">
        <w:rPr>
          <w:rFonts w:ascii="Arial" w:eastAsia="Tahoma" w:hAnsi="Arial" w:cs="Arial"/>
        </w:rPr>
        <w:t>UODO – Urząd Ochrony Danych Osobowych;</w:t>
      </w:r>
    </w:p>
    <w:p w:rsidR="00AF59CF" w:rsidRPr="00AF59CF" w:rsidRDefault="00AF59CF" w:rsidP="00833D3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AF59CF">
        <w:rPr>
          <w:rFonts w:ascii="Arial" w:eastAsia="Tahoma" w:hAnsi="Arial" w:cs="Arial"/>
        </w:rPr>
        <w:t>RODO – Rozporządzenie Parlamentu Europejskiego i Rady (UE) 2016/679 z dnia 27 kwietnia 2016 r. w sprawie osób fizycznych w związku z przetwarzaniem danych osobowych i w sprawie swobodnego przepływu takich danych oraz uchylenia dyrektywy 95/46/WE;</w:t>
      </w:r>
    </w:p>
    <w:p w:rsidR="00AF59CF" w:rsidRPr="00AF59CF" w:rsidRDefault="00AF59CF" w:rsidP="00833D3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AF59CF">
        <w:rPr>
          <w:rFonts w:ascii="Arial" w:eastAsia="Tahoma" w:hAnsi="Arial" w:cs="Arial"/>
        </w:rPr>
        <w:t>przetwarzanie danych osobowych – jakiekolwiek operacje wykonywane na danych osobowych, takie jak zbieranie, utrwalanie, przechowywanie, opracowywanie, zmienianie, udostępnianie i</w:t>
      </w:r>
      <w:r w:rsidR="004B7DE1">
        <w:rPr>
          <w:rFonts w:ascii="Arial" w:eastAsia="Tahoma" w:hAnsi="Arial" w:cs="Arial"/>
        </w:rPr>
        <w:t> </w:t>
      </w:r>
      <w:r w:rsidRPr="00AF59CF">
        <w:rPr>
          <w:rFonts w:ascii="Arial" w:eastAsia="Tahoma" w:hAnsi="Arial" w:cs="Arial"/>
        </w:rPr>
        <w:t>usuwanie, a zwłaszcza te, które wykonuje się w systemach informatycznych;</w:t>
      </w:r>
    </w:p>
    <w:p w:rsidR="00AF59CF" w:rsidRPr="00AF59CF" w:rsidRDefault="00AF59CF" w:rsidP="00833D3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AF59CF">
        <w:rPr>
          <w:rFonts w:ascii="Arial" w:eastAsia="Tahoma" w:hAnsi="Arial" w:cs="Arial"/>
        </w:rPr>
        <w:t>zbiór danych – zbiór danych osobowych powierzony przez Administratora.</w:t>
      </w:r>
    </w:p>
    <w:p w:rsidR="00A72978" w:rsidRPr="00AF59CF" w:rsidRDefault="00A72978" w:rsidP="00AF59CF">
      <w:pPr>
        <w:jc w:val="center"/>
        <w:rPr>
          <w:rFonts w:ascii="Arial" w:eastAsia="Tahoma" w:hAnsi="Arial" w:cs="Arial"/>
        </w:rPr>
      </w:pPr>
    </w:p>
    <w:p w:rsidR="00A72978" w:rsidRPr="00AF59CF" w:rsidRDefault="00142F63" w:rsidP="00AF59CF">
      <w:pPr>
        <w:jc w:val="center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  <w:b/>
        </w:rPr>
        <w:t>§ 2</w:t>
      </w:r>
    </w:p>
    <w:p w:rsidR="008E0EC4" w:rsidRPr="00AF59CF" w:rsidRDefault="00142F63" w:rsidP="00105689">
      <w:pPr>
        <w:numPr>
          <w:ilvl w:val="0"/>
          <w:numId w:val="12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Na podstawie art. </w:t>
      </w:r>
      <w:r w:rsidR="000F2333" w:rsidRPr="00AF59CF">
        <w:rPr>
          <w:rFonts w:ascii="Arial" w:eastAsia="Tahoma" w:hAnsi="Arial" w:cs="Arial"/>
        </w:rPr>
        <w:t xml:space="preserve">28 </w:t>
      </w:r>
      <w:r w:rsidRPr="00AF59CF">
        <w:rPr>
          <w:rFonts w:ascii="Arial" w:eastAsia="Tahoma" w:hAnsi="Arial" w:cs="Arial"/>
        </w:rPr>
        <w:t xml:space="preserve">ust. </w:t>
      </w:r>
      <w:r w:rsidR="000F2333" w:rsidRPr="00AF59CF">
        <w:rPr>
          <w:rFonts w:ascii="Arial" w:eastAsia="Tahoma" w:hAnsi="Arial" w:cs="Arial"/>
        </w:rPr>
        <w:t>3 RODO</w:t>
      </w:r>
      <w:r w:rsidRPr="00AF59CF">
        <w:rPr>
          <w:rFonts w:ascii="Arial" w:eastAsia="Tahoma" w:hAnsi="Arial" w:cs="Arial"/>
        </w:rPr>
        <w:t xml:space="preserve">, Administrator powierza Przetwarzającemu przetwarzanie danych osobowych, w celu poprawnej </w:t>
      </w:r>
      <w:r w:rsidRPr="00105689">
        <w:rPr>
          <w:rFonts w:ascii="Arial" w:eastAsia="Tahoma" w:hAnsi="Arial" w:cs="Arial"/>
          <w:color w:val="auto"/>
        </w:rPr>
        <w:t>realizacji</w:t>
      </w:r>
      <w:r w:rsidR="00074903" w:rsidRPr="00105689">
        <w:rPr>
          <w:rFonts w:ascii="Arial" w:eastAsia="Tahoma" w:hAnsi="Arial" w:cs="Arial"/>
          <w:color w:val="auto"/>
        </w:rPr>
        <w:t xml:space="preserve"> zadania </w:t>
      </w:r>
      <w:r w:rsidR="008A47D7">
        <w:rPr>
          <w:rFonts w:ascii="Arial" w:eastAsia="Tahoma" w:hAnsi="Arial" w:cs="Arial"/>
          <w:color w:val="auto"/>
        </w:rPr>
        <w:t xml:space="preserve">dotyczącego świadczenia </w:t>
      </w:r>
      <w:r w:rsidR="005935EF" w:rsidRPr="00105689">
        <w:rPr>
          <w:rFonts w:ascii="Arial" w:eastAsia="Tahoma" w:hAnsi="Arial" w:cs="Arial"/>
          <w:color w:val="auto"/>
        </w:rPr>
        <w:t>usługi bieżącego doradztwa w zakresie podatku od towarów i usług</w:t>
      </w:r>
      <w:r w:rsidRPr="00105689">
        <w:rPr>
          <w:rFonts w:ascii="Arial" w:eastAsia="Tahoma" w:hAnsi="Arial" w:cs="Arial"/>
          <w:color w:val="auto"/>
        </w:rPr>
        <w:t xml:space="preserve"> oraz tylko i wyłącznie w zakresie niezbędnym do realizacji </w:t>
      </w:r>
      <w:r w:rsidR="008E0EC4" w:rsidRPr="00105689">
        <w:rPr>
          <w:rFonts w:ascii="Arial" w:eastAsia="Tahoma" w:hAnsi="Arial" w:cs="Arial"/>
          <w:color w:val="auto"/>
        </w:rPr>
        <w:t>niniejsze</w:t>
      </w:r>
      <w:r w:rsidR="00F96E77" w:rsidRPr="00105689">
        <w:rPr>
          <w:rFonts w:ascii="Arial" w:eastAsia="Tahoma" w:hAnsi="Arial" w:cs="Arial"/>
          <w:color w:val="auto"/>
        </w:rPr>
        <w:t>j</w:t>
      </w:r>
      <w:r w:rsidR="000E70C8" w:rsidRPr="00105689">
        <w:rPr>
          <w:rFonts w:ascii="Arial" w:eastAsia="Tahoma" w:hAnsi="Arial" w:cs="Arial"/>
          <w:color w:val="auto"/>
        </w:rPr>
        <w:t xml:space="preserve"> </w:t>
      </w:r>
      <w:r w:rsidR="00F96E77" w:rsidRPr="00105689">
        <w:rPr>
          <w:rFonts w:ascii="Arial" w:eastAsia="Tahoma" w:hAnsi="Arial" w:cs="Arial"/>
          <w:color w:val="auto"/>
        </w:rPr>
        <w:t>umowy</w:t>
      </w:r>
      <w:r w:rsidR="000F2333" w:rsidRPr="00105689">
        <w:rPr>
          <w:rFonts w:ascii="Arial" w:eastAsia="Tahoma" w:hAnsi="Arial" w:cs="Arial"/>
          <w:color w:val="auto"/>
        </w:rPr>
        <w:t>.</w:t>
      </w:r>
    </w:p>
    <w:p w:rsidR="00B47910" w:rsidRPr="00291E8F" w:rsidRDefault="00B47910" w:rsidP="00AF59CF">
      <w:pPr>
        <w:numPr>
          <w:ilvl w:val="0"/>
          <w:numId w:val="12"/>
        </w:numPr>
        <w:ind w:left="284" w:hanging="284"/>
        <w:jc w:val="both"/>
        <w:rPr>
          <w:rFonts w:ascii="Arial" w:eastAsia="Tahoma" w:hAnsi="Arial" w:cs="Arial"/>
          <w:color w:val="auto"/>
        </w:rPr>
      </w:pPr>
      <w:r w:rsidRPr="00AF59CF">
        <w:rPr>
          <w:rFonts w:ascii="Arial" w:eastAsia="Tahoma" w:hAnsi="Arial" w:cs="Arial"/>
        </w:rPr>
        <w:t xml:space="preserve">Podstawą powierzenia realizacji powyższych zadań jest </w:t>
      </w:r>
      <w:r w:rsidR="005935EF">
        <w:rPr>
          <w:rFonts w:ascii="Arial" w:eastAsia="Tahoma" w:hAnsi="Arial" w:cs="Arial"/>
        </w:rPr>
        <w:t xml:space="preserve">umowa </w:t>
      </w:r>
      <w:r w:rsidR="005935EF" w:rsidRPr="00291E8F">
        <w:rPr>
          <w:rFonts w:ascii="Arial" w:eastAsia="Tahoma" w:hAnsi="Arial" w:cs="Arial"/>
          <w:color w:val="auto"/>
        </w:rPr>
        <w:t>nr ………………………z dnia………… na usługi bieżącego doradztwa w zakresie podatku od towarów i usług.</w:t>
      </w:r>
    </w:p>
    <w:p w:rsidR="00B47910" w:rsidRPr="00AF59CF" w:rsidRDefault="00105689" w:rsidP="00AF59CF">
      <w:pPr>
        <w:numPr>
          <w:ilvl w:val="0"/>
          <w:numId w:val="12"/>
        </w:numPr>
        <w:ind w:left="284" w:hanging="284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Niniejsza umowa </w:t>
      </w:r>
      <w:r w:rsidR="00B47910" w:rsidRPr="00AF59CF">
        <w:rPr>
          <w:rFonts w:ascii="Arial" w:eastAsia="Tahoma" w:hAnsi="Arial" w:cs="Arial"/>
        </w:rPr>
        <w:t>ma na celu zapewnienie bezpieczeństwa danych osobowych przetwarzanych przez Przetwarzającego.</w:t>
      </w:r>
    </w:p>
    <w:p w:rsidR="0056084F" w:rsidRPr="00291E8F" w:rsidRDefault="0056084F" w:rsidP="00AF59CF">
      <w:pPr>
        <w:numPr>
          <w:ilvl w:val="0"/>
          <w:numId w:val="12"/>
        </w:numPr>
        <w:ind w:left="284" w:hanging="284"/>
        <w:jc w:val="both"/>
        <w:rPr>
          <w:rFonts w:ascii="Arial" w:eastAsia="Tahoma" w:hAnsi="Arial" w:cs="Arial"/>
          <w:color w:val="auto"/>
        </w:rPr>
      </w:pPr>
      <w:r w:rsidRPr="00AF59CF">
        <w:rPr>
          <w:rFonts w:ascii="Arial" w:eastAsia="Tahoma" w:hAnsi="Arial" w:cs="Arial"/>
        </w:rPr>
        <w:t xml:space="preserve">Cel i charakter przetwarzania danych osobowych wynikają z </w:t>
      </w:r>
      <w:r w:rsidR="00F96E77" w:rsidRPr="00AF59CF">
        <w:rPr>
          <w:rFonts w:ascii="Arial" w:eastAsia="Tahoma" w:hAnsi="Arial" w:cs="Arial"/>
        </w:rPr>
        <w:t>niniejszej</w:t>
      </w:r>
      <w:r w:rsidR="008E0EC4" w:rsidRPr="00AF59CF">
        <w:rPr>
          <w:rFonts w:ascii="Arial" w:eastAsia="Tahoma" w:hAnsi="Arial" w:cs="Arial"/>
        </w:rPr>
        <w:t xml:space="preserve"> </w:t>
      </w:r>
      <w:r w:rsidR="00F96E77" w:rsidRPr="00AF59CF">
        <w:rPr>
          <w:rFonts w:ascii="Arial" w:eastAsia="Tahoma" w:hAnsi="Arial" w:cs="Arial"/>
        </w:rPr>
        <w:t>umowy</w:t>
      </w:r>
      <w:r w:rsidR="00FF1A0A" w:rsidRPr="00AF59CF">
        <w:rPr>
          <w:rFonts w:ascii="Arial" w:eastAsia="Tahoma" w:hAnsi="Arial" w:cs="Arial"/>
        </w:rPr>
        <w:t xml:space="preserve"> i obejmują m.in. </w:t>
      </w:r>
      <w:r w:rsidR="00FF1A0A" w:rsidRPr="00291E8F">
        <w:rPr>
          <w:rFonts w:ascii="Arial" w:eastAsia="Tahoma" w:hAnsi="Arial" w:cs="Arial"/>
          <w:color w:val="auto"/>
        </w:rPr>
        <w:t>zbieranie, utrwalanie, przechowywanie, udostępnianie podmiotom uprawnionym na podstawie przepisów prawa</w:t>
      </w:r>
      <w:r w:rsidR="005935EF" w:rsidRPr="00291E8F">
        <w:rPr>
          <w:rFonts w:ascii="Arial" w:eastAsia="Tahoma" w:hAnsi="Arial" w:cs="Arial"/>
          <w:color w:val="auto"/>
        </w:rPr>
        <w:t>.</w:t>
      </w:r>
    </w:p>
    <w:p w:rsidR="0056084F" w:rsidRPr="00AF59CF" w:rsidRDefault="0056084F" w:rsidP="00AF59CF">
      <w:pPr>
        <w:numPr>
          <w:ilvl w:val="0"/>
          <w:numId w:val="12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Przetwarzanie obejmować będzie następujące rodzaje danych osobowych:</w:t>
      </w:r>
    </w:p>
    <w:p w:rsidR="00833D37" w:rsidRPr="00833D37" w:rsidRDefault="00833D37" w:rsidP="00833D37">
      <w:pPr>
        <w:ind w:left="360"/>
        <w:jc w:val="both"/>
        <w:rPr>
          <w:rFonts w:ascii="Arial" w:eastAsia="Tahoma" w:hAnsi="Arial" w:cs="Arial"/>
          <w:color w:val="auto"/>
        </w:rPr>
      </w:pPr>
      <w:r w:rsidRPr="00833D37">
        <w:rPr>
          <w:rFonts w:ascii="Arial" w:eastAsia="Tahoma" w:hAnsi="Arial" w:cs="Arial"/>
          <w:color w:val="auto"/>
        </w:rPr>
        <w:t>1)</w:t>
      </w:r>
      <w:r w:rsidRPr="00833D37">
        <w:rPr>
          <w:rFonts w:ascii="Arial" w:eastAsia="Tahoma" w:hAnsi="Arial" w:cs="Arial"/>
          <w:color w:val="auto"/>
        </w:rPr>
        <w:tab/>
        <w:t>imię i nazwisko;</w:t>
      </w:r>
    </w:p>
    <w:p w:rsidR="00833D37" w:rsidRPr="00833D37" w:rsidRDefault="00833D37" w:rsidP="00833D37">
      <w:pPr>
        <w:ind w:left="360"/>
        <w:jc w:val="both"/>
        <w:rPr>
          <w:rFonts w:ascii="Arial" w:eastAsia="Tahoma" w:hAnsi="Arial" w:cs="Arial"/>
          <w:color w:val="auto"/>
        </w:rPr>
      </w:pPr>
      <w:r w:rsidRPr="00833D37">
        <w:rPr>
          <w:rFonts w:ascii="Arial" w:eastAsia="Tahoma" w:hAnsi="Arial" w:cs="Arial"/>
          <w:color w:val="auto"/>
        </w:rPr>
        <w:t>2)</w:t>
      </w:r>
      <w:r w:rsidRPr="00833D37">
        <w:rPr>
          <w:rFonts w:ascii="Arial" w:eastAsia="Tahoma" w:hAnsi="Arial" w:cs="Arial"/>
          <w:color w:val="auto"/>
        </w:rPr>
        <w:tab/>
        <w:t>numer identyfikacyjny (PESEL, NIP);</w:t>
      </w:r>
    </w:p>
    <w:p w:rsidR="00833D37" w:rsidRPr="00833D37" w:rsidRDefault="00833D37" w:rsidP="00833D37">
      <w:pPr>
        <w:ind w:left="360"/>
        <w:jc w:val="both"/>
        <w:rPr>
          <w:rFonts w:ascii="Arial" w:eastAsia="Tahoma" w:hAnsi="Arial" w:cs="Arial"/>
          <w:color w:val="auto"/>
        </w:rPr>
      </w:pPr>
      <w:r w:rsidRPr="00833D37">
        <w:rPr>
          <w:rFonts w:ascii="Arial" w:eastAsia="Tahoma" w:hAnsi="Arial" w:cs="Arial"/>
          <w:color w:val="auto"/>
        </w:rPr>
        <w:t>3)</w:t>
      </w:r>
      <w:r w:rsidRPr="00833D37">
        <w:rPr>
          <w:rFonts w:ascii="Arial" w:eastAsia="Tahoma" w:hAnsi="Arial" w:cs="Arial"/>
          <w:color w:val="auto"/>
        </w:rPr>
        <w:tab/>
        <w:t>adres zamieszkania;</w:t>
      </w:r>
    </w:p>
    <w:p w:rsidR="00833D37" w:rsidRPr="00833D37" w:rsidRDefault="00833D37" w:rsidP="00833D37">
      <w:pPr>
        <w:ind w:left="360"/>
        <w:jc w:val="both"/>
        <w:rPr>
          <w:rFonts w:ascii="Arial" w:eastAsia="Tahoma" w:hAnsi="Arial" w:cs="Arial"/>
        </w:rPr>
      </w:pPr>
      <w:r w:rsidRPr="00833D37">
        <w:rPr>
          <w:rFonts w:ascii="Arial" w:eastAsia="Tahoma" w:hAnsi="Arial" w:cs="Arial"/>
          <w:color w:val="auto"/>
        </w:rPr>
        <w:t>4)</w:t>
      </w:r>
      <w:r w:rsidRPr="00833D37">
        <w:rPr>
          <w:rFonts w:ascii="Arial" w:eastAsia="Tahoma" w:hAnsi="Arial" w:cs="Arial"/>
          <w:color w:val="auto"/>
        </w:rPr>
        <w:tab/>
        <w:t>adresy nieruchomości, z którymi wiążą się opłaty na rzecz Miasta Kielce/Skarbu Państwa.</w:t>
      </w:r>
    </w:p>
    <w:p w:rsidR="00A72978" w:rsidRPr="00AF59CF" w:rsidRDefault="00142F63" w:rsidP="00833D37">
      <w:pPr>
        <w:numPr>
          <w:ilvl w:val="0"/>
          <w:numId w:val="12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Administrator i Przetwarzający zobowiązują się do przestrzegania postanowień i wymogów obowiązujących przepisów dotyczących ochrony danych osobowych oraz</w:t>
      </w:r>
      <w:r w:rsidR="00F96E77" w:rsidRPr="00AF59CF">
        <w:rPr>
          <w:rFonts w:ascii="Arial" w:eastAsia="Tahoma" w:hAnsi="Arial" w:cs="Arial"/>
        </w:rPr>
        <w:t xml:space="preserve"> niniejszej</w:t>
      </w:r>
      <w:r w:rsidR="00BD6EDC" w:rsidRPr="00AF59CF">
        <w:rPr>
          <w:rFonts w:ascii="Arial" w:eastAsia="Tahoma" w:hAnsi="Arial" w:cs="Arial"/>
        </w:rPr>
        <w:t xml:space="preserve"> </w:t>
      </w:r>
      <w:r w:rsidR="00F96E77" w:rsidRPr="00AF59CF">
        <w:rPr>
          <w:rFonts w:ascii="Arial" w:eastAsia="Tahoma" w:hAnsi="Arial" w:cs="Arial"/>
        </w:rPr>
        <w:t>umowy</w:t>
      </w:r>
      <w:r w:rsidRPr="00AF59CF">
        <w:rPr>
          <w:rFonts w:ascii="Arial" w:eastAsia="Tahoma" w:hAnsi="Arial" w:cs="Arial"/>
        </w:rPr>
        <w:t>.</w:t>
      </w:r>
    </w:p>
    <w:p w:rsidR="00A72978" w:rsidRPr="00AF59CF" w:rsidRDefault="00A72978" w:rsidP="00AF59CF">
      <w:pPr>
        <w:jc w:val="both"/>
        <w:rPr>
          <w:rFonts w:ascii="Arial" w:eastAsia="Tahoma" w:hAnsi="Arial" w:cs="Arial"/>
        </w:rPr>
      </w:pPr>
    </w:p>
    <w:p w:rsidR="00A72978" w:rsidRPr="00AF59CF" w:rsidRDefault="00142F63" w:rsidP="00AF59CF">
      <w:pPr>
        <w:jc w:val="center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  <w:b/>
        </w:rPr>
        <w:lastRenderedPageBreak/>
        <w:t>§ 3</w:t>
      </w:r>
    </w:p>
    <w:p w:rsidR="00A72978" w:rsidRPr="00AF59CF" w:rsidRDefault="00142F63" w:rsidP="00AF59CF">
      <w:pPr>
        <w:numPr>
          <w:ilvl w:val="0"/>
          <w:numId w:val="13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Miejscem wykonywania </w:t>
      </w:r>
      <w:r w:rsidR="004F3CD0" w:rsidRPr="00AF59CF">
        <w:rPr>
          <w:rFonts w:ascii="Arial" w:eastAsia="Tahoma" w:hAnsi="Arial" w:cs="Arial"/>
        </w:rPr>
        <w:t>umowy</w:t>
      </w:r>
      <w:r w:rsidRPr="00AF59CF">
        <w:rPr>
          <w:rFonts w:ascii="Arial" w:eastAsia="Tahoma" w:hAnsi="Arial" w:cs="Arial"/>
        </w:rPr>
        <w:t>, w zakresie przek</w:t>
      </w:r>
      <w:r w:rsidR="004F3CD0" w:rsidRPr="00AF59CF">
        <w:rPr>
          <w:rFonts w:ascii="Arial" w:eastAsia="Tahoma" w:hAnsi="Arial" w:cs="Arial"/>
        </w:rPr>
        <w:t>azanych na podstawie niniejszej</w:t>
      </w:r>
      <w:r w:rsidR="00BD6EDC" w:rsidRPr="00AF59CF">
        <w:rPr>
          <w:rFonts w:ascii="Arial" w:eastAsia="Tahoma" w:hAnsi="Arial" w:cs="Arial"/>
        </w:rPr>
        <w:t xml:space="preserve"> </w:t>
      </w:r>
      <w:r w:rsidR="004F3CD0" w:rsidRPr="00AF59CF">
        <w:rPr>
          <w:rFonts w:ascii="Arial" w:eastAsia="Tahoma" w:hAnsi="Arial" w:cs="Arial"/>
        </w:rPr>
        <w:t>umowy powierzenia</w:t>
      </w:r>
      <w:r w:rsidR="00BD6EDC" w:rsidRPr="00AF59CF">
        <w:rPr>
          <w:rFonts w:ascii="Arial" w:eastAsia="Tahoma" w:hAnsi="Arial" w:cs="Arial"/>
        </w:rPr>
        <w:t xml:space="preserve"> </w:t>
      </w:r>
      <w:r w:rsidRPr="00AF59CF">
        <w:rPr>
          <w:rFonts w:ascii="Arial" w:eastAsia="Tahoma" w:hAnsi="Arial" w:cs="Arial"/>
        </w:rPr>
        <w:t>danych osobowych</w:t>
      </w:r>
      <w:r w:rsidR="00625F78" w:rsidRPr="00AF59CF">
        <w:rPr>
          <w:rFonts w:ascii="Arial" w:eastAsia="Tahoma" w:hAnsi="Arial" w:cs="Arial"/>
        </w:rPr>
        <w:t>,</w:t>
      </w:r>
      <w:r w:rsidRPr="00AF59CF">
        <w:rPr>
          <w:rFonts w:ascii="Arial" w:eastAsia="Tahoma" w:hAnsi="Arial" w:cs="Arial"/>
        </w:rPr>
        <w:t xml:space="preserve"> jest siedziba Przetwarzającego, w której zapewnione będą środki techniczne i informatyczne niezbędne do zgodnego z obowiązującymi przepisami wykonania </w:t>
      </w:r>
      <w:r w:rsidR="004F3CD0" w:rsidRPr="00AF59CF">
        <w:rPr>
          <w:rFonts w:ascii="Arial" w:eastAsia="Tahoma" w:hAnsi="Arial" w:cs="Arial"/>
        </w:rPr>
        <w:t>niniejszej umowy</w:t>
      </w:r>
      <w:r w:rsidRPr="00AF59CF">
        <w:rPr>
          <w:rFonts w:ascii="Arial" w:eastAsia="Tahoma" w:hAnsi="Arial" w:cs="Arial"/>
        </w:rPr>
        <w:t xml:space="preserve">. </w:t>
      </w:r>
    </w:p>
    <w:p w:rsidR="00402CA7" w:rsidRPr="00291E8F" w:rsidRDefault="00142F63" w:rsidP="00AF59CF">
      <w:pPr>
        <w:numPr>
          <w:ilvl w:val="0"/>
          <w:numId w:val="13"/>
        </w:numPr>
        <w:ind w:left="284" w:hanging="284"/>
        <w:jc w:val="both"/>
        <w:rPr>
          <w:rFonts w:ascii="Arial" w:eastAsia="Tahoma" w:hAnsi="Arial" w:cs="Arial"/>
          <w:color w:val="auto"/>
        </w:rPr>
      </w:pPr>
      <w:r w:rsidRPr="00291E8F">
        <w:rPr>
          <w:rFonts w:ascii="Arial" w:eastAsia="Tahoma" w:hAnsi="Arial" w:cs="Arial"/>
          <w:color w:val="auto"/>
        </w:rPr>
        <w:t xml:space="preserve">Przetwarzający oświadcza, że </w:t>
      </w:r>
      <w:r w:rsidR="005935EF" w:rsidRPr="00291E8F">
        <w:rPr>
          <w:rFonts w:ascii="Arial" w:eastAsia="Tahoma" w:hAnsi="Arial" w:cs="Arial"/>
          <w:color w:val="auto"/>
        </w:rPr>
        <w:t>wyznaczył</w:t>
      </w:r>
      <w:r w:rsidRPr="00291E8F">
        <w:rPr>
          <w:rFonts w:ascii="Arial" w:eastAsia="Tahoma" w:hAnsi="Arial" w:cs="Arial"/>
          <w:color w:val="auto"/>
        </w:rPr>
        <w:t xml:space="preserve"> </w:t>
      </w:r>
      <w:r w:rsidR="005935EF" w:rsidRPr="00291E8F">
        <w:rPr>
          <w:rFonts w:ascii="Arial" w:eastAsia="Tahoma" w:hAnsi="Arial" w:cs="Arial"/>
          <w:color w:val="auto"/>
        </w:rPr>
        <w:t>osobę</w:t>
      </w:r>
      <w:r w:rsidRPr="00291E8F">
        <w:rPr>
          <w:rFonts w:ascii="Arial" w:eastAsia="Tahoma" w:hAnsi="Arial" w:cs="Arial"/>
          <w:color w:val="auto"/>
        </w:rPr>
        <w:t xml:space="preserve"> pełniąca rolę </w:t>
      </w:r>
      <w:r w:rsidR="00625F78" w:rsidRPr="00291E8F">
        <w:rPr>
          <w:rFonts w:ascii="Arial" w:eastAsia="Tahoma" w:hAnsi="Arial" w:cs="Arial"/>
          <w:color w:val="auto"/>
        </w:rPr>
        <w:t>IOD</w:t>
      </w:r>
      <w:r w:rsidR="009F4988" w:rsidRPr="00291E8F">
        <w:rPr>
          <w:rFonts w:ascii="Arial" w:eastAsia="Tahoma" w:hAnsi="Arial" w:cs="Arial"/>
          <w:color w:val="auto"/>
        </w:rPr>
        <w:t>/</w:t>
      </w:r>
      <w:r w:rsidR="004F3CD0" w:rsidRPr="00291E8F">
        <w:rPr>
          <w:rFonts w:ascii="Arial" w:eastAsia="Tahoma" w:hAnsi="Arial" w:cs="Arial"/>
          <w:color w:val="auto"/>
        </w:rPr>
        <w:t>do kontaktów</w:t>
      </w:r>
      <w:r w:rsidR="009F4988" w:rsidRPr="00291E8F">
        <w:rPr>
          <w:rFonts w:ascii="Arial" w:eastAsia="Tahoma" w:hAnsi="Arial" w:cs="Arial"/>
          <w:color w:val="auto"/>
        </w:rPr>
        <w:t xml:space="preserve"> w ramach realizacji niniejszej umowy</w:t>
      </w:r>
      <w:r w:rsidR="00074903" w:rsidRPr="00291E8F">
        <w:rPr>
          <w:rFonts w:ascii="Arial" w:eastAsia="Tahoma" w:hAnsi="Arial" w:cs="Arial"/>
          <w:color w:val="auto"/>
        </w:rPr>
        <w:t xml:space="preserve"> -</w:t>
      </w:r>
      <w:r w:rsidRPr="00291E8F">
        <w:rPr>
          <w:rFonts w:ascii="Arial" w:eastAsia="Tahoma" w:hAnsi="Arial" w:cs="Arial"/>
          <w:color w:val="auto"/>
        </w:rPr>
        <w:t xml:space="preserve"> służbowy adres poczty elektronicznej:</w:t>
      </w:r>
      <w:r w:rsidR="00074903" w:rsidRPr="00291E8F">
        <w:rPr>
          <w:rFonts w:ascii="Arial" w:hAnsi="Arial" w:cs="Arial"/>
          <w:color w:val="auto"/>
        </w:rPr>
        <w:t xml:space="preserve"> </w:t>
      </w:r>
      <w:r w:rsidR="00833D37" w:rsidRPr="00291E8F">
        <w:rPr>
          <w:rFonts w:ascii="Arial" w:hAnsi="Arial" w:cs="Arial"/>
          <w:color w:val="auto"/>
        </w:rPr>
        <w:t>………………….</w:t>
      </w:r>
    </w:p>
    <w:p w:rsidR="00833D37" w:rsidRPr="00833D37" w:rsidRDefault="00833D37" w:rsidP="00AF59CF">
      <w:pPr>
        <w:numPr>
          <w:ilvl w:val="0"/>
          <w:numId w:val="13"/>
        </w:numPr>
        <w:ind w:left="284" w:hanging="284"/>
        <w:jc w:val="both"/>
        <w:rPr>
          <w:rFonts w:ascii="Arial" w:eastAsia="Tahoma" w:hAnsi="Arial" w:cs="Arial"/>
          <w:color w:val="auto"/>
        </w:rPr>
      </w:pPr>
      <w:r w:rsidRPr="00833D37">
        <w:rPr>
          <w:rFonts w:ascii="Arial" w:eastAsia="Tahoma" w:hAnsi="Arial" w:cs="Arial"/>
          <w:color w:val="auto"/>
        </w:rPr>
        <w:t xml:space="preserve">Administrator oświadcza, iż wyznaczył osobę pełniąca rolę IOD- służbowy adres poczty elektronicznej: </w:t>
      </w:r>
      <w:r w:rsidRPr="00833D37">
        <w:rPr>
          <w:rFonts w:ascii="Arial" w:hAnsi="Arial" w:cs="Arial"/>
          <w:color w:val="auto"/>
        </w:rPr>
        <w:t>iod@um.kielce.pl.</w:t>
      </w:r>
    </w:p>
    <w:p w:rsidR="00EC4F47" w:rsidRPr="00AF59CF" w:rsidRDefault="00142F63" w:rsidP="00AF59CF">
      <w:pPr>
        <w:numPr>
          <w:ilvl w:val="0"/>
          <w:numId w:val="13"/>
        </w:numPr>
        <w:ind w:left="284" w:hanging="284"/>
        <w:jc w:val="both"/>
        <w:rPr>
          <w:rFonts w:ascii="Arial" w:eastAsia="Tahoma" w:hAnsi="Arial" w:cs="Arial"/>
        </w:rPr>
      </w:pPr>
      <w:r w:rsidRPr="00833D37">
        <w:rPr>
          <w:rFonts w:ascii="Arial" w:eastAsia="Tahoma" w:hAnsi="Arial" w:cs="Arial"/>
          <w:color w:val="auto"/>
        </w:rPr>
        <w:t>Administrator zobowiązuje się, że podczas</w:t>
      </w:r>
      <w:r w:rsidRPr="00AF59CF">
        <w:rPr>
          <w:rFonts w:ascii="Arial" w:eastAsia="Tahoma" w:hAnsi="Arial" w:cs="Arial"/>
        </w:rPr>
        <w:t xml:space="preserve"> realizacji </w:t>
      </w:r>
      <w:r w:rsidR="004F3CD0" w:rsidRPr="00AF59CF">
        <w:rPr>
          <w:rFonts w:ascii="Arial" w:eastAsia="Tahoma" w:hAnsi="Arial" w:cs="Arial"/>
        </w:rPr>
        <w:t>niniejszej umowy</w:t>
      </w:r>
      <w:r w:rsidRPr="00AF59CF">
        <w:rPr>
          <w:rFonts w:ascii="Arial" w:eastAsia="Tahoma" w:hAnsi="Arial" w:cs="Arial"/>
        </w:rPr>
        <w:t xml:space="preserve"> będzie ściśle współpracować z Przetwarzającym w zakresie dotyczącym przetwarzania danych osobowych na podstawie </w:t>
      </w:r>
      <w:r w:rsidR="00BD6EDC" w:rsidRPr="00AF59CF">
        <w:rPr>
          <w:rFonts w:ascii="Arial" w:eastAsia="Tahoma" w:hAnsi="Arial" w:cs="Arial"/>
        </w:rPr>
        <w:t>niniejsze</w:t>
      </w:r>
      <w:r w:rsidR="004F3CD0" w:rsidRPr="00AF59CF">
        <w:rPr>
          <w:rFonts w:ascii="Arial" w:eastAsia="Tahoma" w:hAnsi="Arial" w:cs="Arial"/>
        </w:rPr>
        <w:t>j</w:t>
      </w:r>
      <w:r w:rsidR="00BD6EDC" w:rsidRPr="00AF59CF">
        <w:rPr>
          <w:rFonts w:ascii="Arial" w:eastAsia="Tahoma" w:hAnsi="Arial" w:cs="Arial"/>
        </w:rPr>
        <w:t xml:space="preserve"> </w:t>
      </w:r>
      <w:r w:rsidR="004F3CD0" w:rsidRPr="00AF59CF">
        <w:rPr>
          <w:rFonts w:ascii="Arial" w:eastAsia="Tahoma" w:hAnsi="Arial" w:cs="Arial"/>
        </w:rPr>
        <w:t>umowy</w:t>
      </w:r>
      <w:r w:rsidR="00EC4F47" w:rsidRPr="00AF59CF">
        <w:rPr>
          <w:rFonts w:ascii="Arial" w:eastAsia="Tahoma" w:hAnsi="Arial" w:cs="Arial"/>
        </w:rPr>
        <w:t>.</w:t>
      </w:r>
    </w:p>
    <w:p w:rsidR="00402CA7" w:rsidRPr="00AF59CF" w:rsidRDefault="00EC4F47" w:rsidP="00AF59CF">
      <w:pPr>
        <w:numPr>
          <w:ilvl w:val="0"/>
          <w:numId w:val="13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W</w:t>
      </w:r>
      <w:r w:rsidR="00142F63" w:rsidRPr="00AF59CF">
        <w:rPr>
          <w:rFonts w:ascii="Arial" w:eastAsia="Tahoma" w:hAnsi="Arial" w:cs="Arial"/>
        </w:rPr>
        <w:t xml:space="preserve"> szczególności obowiązek współpracy dotyczy wzajemnego przekazywania informacji oraz dokonywania ustaleń w zakresie bezpieczeństwa danych osobowych przez osoby </w:t>
      </w:r>
      <w:r w:rsidR="00142F63" w:rsidRPr="00291E8F">
        <w:rPr>
          <w:rFonts w:ascii="Arial" w:eastAsia="Tahoma" w:hAnsi="Arial" w:cs="Arial"/>
          <w:color w:val="auto"/>
        </w:rPr>
        <w:t xml:space="preserve">pełniące funkcję </w:t>
      </w:r>
      <w:r w:rsidR="00625F78" w:rsidRPr="00291E8F">
        <w:rPr>
          <w:rFonts w:ascii="Arial" w:eastAsia="Tahoma" w:hAnsi="Arial" w:cs="Arial"/>
          <w:color w:val="auto"/>
        </w:rPr>
        <w:t>IOD</w:t>
      </w:r>
      <w:r w:rsidRPr="00291E8F">
        <w:rPr>
          <w:rFonts w:ascii="Arial" w:eastAsia="Tahoma" w:hAnsi="Arial" w:cs="Arial"/>
          <w:color w:val="auto"/>
        </w:rPr>
        <w:t>/</w:t>
      </w:r>
      <w:r w:rsidR="008A47D7" w:rsidRPr="00291E8F">
        <w:rPr>
          <w:rFonts w:ascii="Arial" w:eastAsia="Tahoma" w:hAnsi="Arial" w:cs="Arial"/>
          <w:color w:val="auto"/>
        </w:rPr>
        <w:t>wyznaczone</w:t>
      </w:r>
      <w:r w:rsidR="004F3CD0" w:rsidRPr="00291E8F">
        <w:rPr>
          <w:rFonts w:ascii="Arial" w:eastAsia="Tahoma" w:hAnsi="Arial" w:cs="Arial"/>
          <w:color w:val="auto"/>
        </w:rPr>
        <w:t xml:space="preserve"> do kontaktów</w:t>
      </w:r>
      <w:r w:rsidRPr="00291E8F">
        <w:rPr>
          <w:rFonts w:ascii="Arial" w:eastAsia="Tahoma" w:hAnsi="Arial" w:cs="Arial"/>
          <w:color w:val="auto"/>
        </w:rPr>
        <w:t xml:space="preserve"> w ramach realizacji niniejszej umowy</w:t>
      </w:r>
      <w:r w:rsidR="004F3CD0" w:rsidRPr="00291E8F">
        <w:rPr>
          <w:rFonts w:ascii="Arial" w:eastAsia="Tahoma" w:hAnsi="Arial" w:cs="Arial"/>
          <w:color w:val="auto"/>
        </w:rPr>
        <w:t xml:space="preserve"> </w:t>
      </w:r>
      <w:r w:rsidR="00142F63" w:rsidRPr="00AF59CF">
        <w:rPr>
          <w:rFonts w:ascii="Arial" w:eastAsia="Tahoma" w:hAnsi="Arial" w:cs="Arial"/>
        </w:rPr>
        <w:t>u Administratora i</w:t>
      </w:r>
      <w:r w:rsidR="004B7DE1">
        <w:rPr>
          <w:rFonts w:ascii="Arial" w:eastAsia="Tahoma" w:hAnsi="Arial" w:cs="Arial"/>
        </w:rPr>
        <w:t> </w:t>
      </w:r>
      <w:r w:rsidR="00142F63" w:rsidRPr="00AF59CF">
        <w:rPr>
          <w:rFonts w:ascii="Arial" w:eastAsia="Tahoma" w:hAnsi="Arial" w:cs="Arial"/>
        </w:rPr>
        <w:t>Przetwarzającego.</w:t>
      </w:r>
    </w:p>
    <w:p w:rsidR="00354876" w:rsidRPr="00AF59CF" w:rsidRDefault="00142F63" w:rsidP="00AF59CF">
      <w:pPr>
        <w:numPr>
          <w:ilvl w:val="0"/>
          <w:numId w:val="13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Przetwarzający zobowiązuje się do zachowania w tajemnicy danych osobowych powierzonych mu w związku z wykonywaniem </w:t>
      </w:r>
      <w:r w:rsidR="00D5459B" w:rsidRPr="00AF59CF">
        <w:rPr>
          <w:rFonts w:ascii="Arial" w:eastAsia="Tahoma" w:hAnsi="Arial" w:cs="Arial"/>
        </w:rPr>
        <w:t>niniejszej umowy</w:t>
      </w:r>
      <w:r w:rsidRPr="00AF59CF">
        <w:rPr>
          <w:rFonts w:ascii="Arial" w:eastAsia="Tahoma" w:hAnsi="Arial" w:cs="Arial"/>
        </w:rPr>
        <w:t xml:space="preserve">, a w szczególności do tego, że nie będzie w okresie obowiązywania </w:t>
      </w:r>
      <w:r w:rsidR="00D5459B" w:rsidRPr="00AF59CF">
        <w:rPr>
          <w:rFonts w:ascii="Arial" w:eastAsia="Tahoma" w:hAnsi="Arial" w:cs="Arial"/>
        </w:rPr>
        <w:t>niniejszej umowy</w:t>
      </w:r>
      <w:r w:rsidR="00EC4F47" w:rsidRPr="00AF59CF">
        <w:rPr>
          <w:rFonts w:ascii="Arial" w:eastAsia="Tahoma" w:hAnsi="Arial" w:cs="Arial"/>
        </w:rPr>
        <w:t xml:space="preserve"> i po jej</w:t>
      </w:r>
      <w:r w:rsidRPr="00AF59CF">
        <w:rPr>
          <w:rFonts w:ascii="Arial" w:eastAsia="Tahoma" w:hAnsi="Arial" w:cs="Arial"/>
        </w:rPr>
        <w:t xml:space="preserve"> rozwiązaniu: przekazywać, wykorzystywać lub ujawniać danych osobowyc</w:t>
      </w:r>
      <w:r w:rsidR="00074903" w:rsidRPr="00AF59CF">
        <w:rPr>
          <w:rFonts w:ascii="Arial" w:eastAsia="Tahoma" w:hAnsi="Arial" w:cs="Arial"/>
        </w:rPr>
        <w:t>h uzyskanych od Administratora</w:t>
      </w:r>
      <w:r w:rsidRPr="00AF59CF">
        <w:rPr>
          <w:rFonts w:ascii="Arial" w:eastAsia="Tahoma" w:hAnsi="Arial" w:cs="Arial"/>
        </w:rPr>
        <w:t xml:space="preserve"> osobom nieupoważnionym oraz, że dane te wykorzystywane będą wyłącznie w celach, jakie zostały </w:t>
      </w:r>
      <w:r w:rsidR="00D5459B" w:rsidRPr="00AF59CF">
        <w:rPr>
          <w:rFonts w:ascii="Arial" w:eastAsia="Tahoma" w:hAnsi="Arial" w:cs="Arial"/>
        </w:rPr>
        <w:t>określone w niniejszej umowie</w:t>
      </w:r>
      <w:r w:rsidRPr="00AF59CF">
        <w:rPr>
          <w:rFonts w:ascii="Arial" w:eastAsia="Tahoma" w:hAnsi="Arial" w:cs="Arial"/>
        </w:rPr>
        <w:t xml:space="preserve">. </w:t>
      </w:r>
    </w:p>
    <w:p w:rsidR="0034410F" w:rsidRPr="00AF59CF" w:rsidRDefault="0034410F" w:rsidP="00AF59CF">
      <w:pPr>
        <w:numPr>
          <w:ilvl w:val="0"/>
          <w:numId w:val="13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Przetwarzający zobowiązuje się do prowadzenia dokumentacji opisującej sposób przetwarzania danych osobowych, w tym rejestru </w:t>
      </w:r>
      <w:r w:rsidR="00D5459B" w:rsidRPr="00AF59CF">
        <w:rPr>
          <w:rFonts w:ascii="Arial" w:eastAsia="Tahoma" w:hAnsi="Arial" w:cs="Arial"/>
        </w:rPr>
        <w:t>czynności przetwarzania</w:t>
      </w:r>
      <w:r w:rsidRPr="00AF59CF">
        <w:rPr>
          <w:rFonts w:ascii="Arial" w:eastAsia="Tahoma" w:hAnsi="Arial" w:cs="Arial"/>
        </w:rPr>
        <w:t xml:space="preserve">, o którym mowa w art. 30 RODO. Przetwarzający udostępnia na każde </w:t>
      </w:r>
      <w:bookmarkStart w:id="0" w:name="_GoBack"/>
      <w:bookmarkEnd w:id="0"/>
      <w:r w:rsidRPr="00AF59CF">
        <w:rPr>
          <w:rFonts w:ascii="Arial" w:eastAsia="Tahoma" w:hAnsi="Arial" w:cs="Arial"/>
        </w:rPr>
        <w:t xml:space="preserve">żądanie Administratora prowadzony rejestr czynności przetwarzania </w:t>
      </w:r>
      <w:r w:rsidR="00EC4F47" w:rsidRPr="00AF59CF">
        <w:rPr>
          <w:rFonts w:ascii="Arial" w:eastAsia="Tahoma" w:hAnsi="Arial" w:cs="Arial"/>
        </w:rPr>
        <w:t>Przetwarzającego</w:t>
      </w:r>
      <w:r w:rsidRPr="00AF59CF">
        <w:rPr>
          <w:rFonts w:ascii="Arial" w:eastAsia="Tahoma" w:hAnsi="Arial" w:cs="Arial"/>
        </w:rPr>
        <w:t>, z wyłączeniem informacji stanowiących tajemnicę handlową innych klientów Przetwarzającego.</w:t>
      </w:r>
    </w:p>
    <w:p w:rsidR="00A72978" w:rsidRPr="00AF59CF" w:rsidRDefault="00CE64D1" w:rsidP="00AF59CF">
      <w:pPr>
        <w:numPr>
          <w:ilvl w:val="0"/>
          <w:numId w:val="13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Przetwarzający zapewnia ochronę danych osobowych i podejmuje środki ochrony danych, o</w:t>
      </w:r>
      <w:r w:rsidR="004B7DE1">
        <w:rPr>
          <w:rFonts w:ascii="Arial" w:eastAsia="Tahoma" w:hAnsi="Arial" w:cs="Arial"/>
        </w:rPr>
        <w:t> </w:t>
      </w:r>
      <w:r w:rsidRPr="00AF59CF">
        <w:rPr>
          <w:rFonts w:ascii="Arial" w:eastAsia="Tahoma" w:hAnsi="Arial" w:cs="Arial"/>
        </w:rPr>
        <w:t>których mowa w art. 32 RODO.</w:t>
      </w:r>
    </w:p>
    <w:p w:rsidR="00A72978" w:rsidRPr="00AF59CF" w:rsidRDefault="00142F63" w:rsidP="00AF59CF">
      <w:pPr>
        <w:numPr>
          <w:ilvl w:val="0"/>
          <w:numId w:val="13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Przetwarzający może </w:t>
      </w:r>
      <w:proofErr w:type="spellStart"/>
      <w:r w:rsidR="00402CA7" w:rsidRPr="00AF59CF">
        <w:rPr>
          <w:rFonts w:ascii="Arial" w:eastAsia="Tahoma" w:hAnsi="Arial" w:cs="Arial"/>
        </w:rPr>
        <w:t>pod</w:t>
      </w:r>
      <w:r w:rsidRPr="00AF59CF">
        <w:rPr>
          <w:rFonts w:ascii="Arial" w:eastAsia="Tahoma" w:hAnsi="Arial" w:cs="Arial"/>
        </w:rPr>
        <w:t>powierzyć</w:t>
      </w:r>
      <w:proofErr w:type="spellEnd"/>
      <w:r w:rsidRPr="00AF59CF">
        <w:rPr>
          <w:rFonts w:ascii="Arial" w:eastAsia="Tahoma" w:hAnsi="Arial" w:cs="Arial"/>
        </w:rPr>
        <w:t xml:space="preserve"> </w:t>
      </w:r>
      <w:r w:rsidR="00A95BEF" w:rsidRPr="00AF59CF">
        <w:rPr>
          <w:rFonts w:ascii="Arial" w:eastAsia="Tahoma" w:hAnsi="Arial" w:cs="Arial"/>
        </w:rPr>
        <w:t xml:space="preserve">konkretne operacje </w:t>
      </w:r>
      <w:r w:rsidRPr="00AF59CF">
        <w:rPr>
          <w:rFonts w:ascii="Arial" w:eastAsia="Tahoma" w:hAnsi="Arial" w:cs="Arial"/>
        </w:rPr>
        <w:t xml:space="preserve">przetwarzania danych </w:t>
      </w:r>
      <w:r w:rsidR="00A95BEF" w:rsidRPr="00AF59CF">
        <w:rPr>
          <w:rFonts w:ascii="Arial" w:eastAsia="Tahoma" w:hAnsi="Arial" w:cs="Arial"/>
        </w:rPr>
        <w:t xml:space="preserve">innym podmiotom przetwarzającym w drodze pisemnej umowy </w:t>
      </w:r>
      <w:proofErr w:type="spellStart"/>
      <w:r w:rsidR="00A95BEF" w:rsidRPr="00AF59CF">
        <w:rPr>
          <w:rFonts w:ascii="Arial" w:eastAsia="Tahoma" w:hAnsi="Arial" w:cs="Arial"/>
        </w:rPr>
        <w:t>podpowierzenia</w:t>
      </w:r>
      <w:proofErr w:type="spellEnd"/>
      <w:r w:rsidR="00A95BEF" w:rsidRPr="00AF59CF">
        <w:rPr>
          <w:rFonts w:ascii="Arial" w:eastAsia="Tahoma" w:hAnsi="Arial" w:cs="Arial"/>
        </w:rPr>
        <w:t xml:space="preserve"> danych tylko za </w:t>
      </w:r>
      <w:r w:rsidR="00EC4F47" w:rsidRPr="00AF59CF">
        <w:rPr>
          <w:rFonts w:ascii="Arial" w:eastAsia="Tahoma" w:hAnsi="Arial" w:cs="Arial"/>
        </w:rPr>
        <w:t xml:space="preserve">pisemną </w:t>
      </w:r>
      <w:r w:rsidR="00A95BEF" w:rsidRPr="00AF59CF">
        <w:rPr>
          <w:rFonts w:ascii="Arial" w:eastAsia="Tahoma" w:hAnsi="Arial" w:cs="Arial"/>
        </w:rPr>
        <w:t>zgodą Administratora</w:t>
      </w:r>
      <w:r w:rsidRPr="00AF59CF">
        <w:rPr>
          <w:rFonts w:ascii="Arial" w:eastAsia="Tahoma" w:hAnsi="Arial" w:cs="Arial"/>
        </w:rPr>
        <w:t>.</w:t>
      </w:r>
    </w:p>
    <w:p w:rsidR="007B6917" w:rsidRPr="00AF59CF" w:rsidRDefault="00A95BEF" w:rsidP="00AF59CF">
      <w:pPr>
        <w:numPr>
          <w:ilvl w:val="0"/>
          <w:numId w:val="13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Dokonując ewentualnego </w:t>
      </w:r>
      <w:proofErr w:type="spellStart"/>
      <w:r w:rsidRPr="00AF59CF">
        <w:rPr>
          <w:rFonts w:ascii="Arial" w:eastAsia="Tahoma" w:hAnsi="Arial" w:cs="Arial"/>
        </w:rPr>
        <w:t>podpowierzenia</w:t>
      </w:r>
      <w:proofErr w:type="spellEnd"/>
      <w:r w:rsidRPr="00AF59CF">
        <w:rPr>
          <w:rFonts w:ascii="Arial" w:eastAsia="Tahoma" w:hAnsi="Arial" w:cs="Arial"/>
        </w:rPr>
        <w:t xml:space="preserve"> Przetwarzający ma obowiązek zobowiązać </w:t>
      </w:r>
      <w:proofErr w:type="spellStart"/>
      <w:r w:rsidRPr="00AF59CF">
        <w:rPr>
          <w:rFonts w:ascii="Arial" w:eastAsia="Tahoma" w:hAnsi="Arial" w:cs="Arial"/>
        </w:rPr>
        <w:t>P</w:t>
      </w:r>
      <w:r w:rsidR="00AA100B" w:rsidRPr="00AF59CF">
        <w:rPr>
          <w:rFonts w:ascii="Arial" w:eastAsia="Tahoma" w:hAnsi="Arial" w:cs="Arial"/>
        </w:rPr>
        <w:t>odprzetwarzającego</w:t>
      </w:r>
      <w:proofErr w:type="spellEnd"/>
      <w:r w:rsidRPr="00AF59CF">
        <w:rPr>
          <w:rFonts w:ascii="Arial" w:eastAsia="Tahoma" w:hAnsi="Arial" w:cs="Arial"/>
        </w:rPr>
        <w:t xml:space="preserve"> do realizacji wszystkich obowiązków Przetwarza</w:t>
      </w:r>
      <w:r w:rsidR="00BD6EDC" w:rsidRPr="00AF59CF">
        <w:rPr>
          <w:rFonts w:ascii="Arial" w:eastAsia="Tahoma" w:hAnsi="Arial" w:cs="Arial"/>
        </w:rPr>
        <w:t>j</w:t>
      </w:r>
      <w:r w:rsidR="00D5459B" w:rsidRPr="00AF59CF">
        <w:rPr>
          <w:rFonts w:ascii="Arial" w:eastAsia="Tahoma" w:hAnsi="Arial" w:cs="Arial"/>
        </w:rPr>
        <w:t>ącego wynikających z</w:t>
      </w:r>
      <w:r w:rsidR="004B7DE1">
        <w:rPr>
          <w:rFonts w:ascii="Arial" w:eastAsia="Tahoma" w:hAnsi="Arial" w:cs="Arial"/>
        </w:rPr>
        <w:t> </w:t>
      </w:r>
      <w:r w:rsidR="00D5459B" w:rsidRPr="00AF59CF">
        <w:rPr>
          <w:rFonts w:ascii="Arial" w:eastAsia="Tahoma" w:hAnsi="Arial" w:cs="Arial"/>
        </w:rPr>
        <w:t>niniejszej</w:t>
      </w:r>
      <w:r w:rsidRPr="00AF59CF">
        <w:rPr>
          <w:rFonts w:ascii="Arial" w:eastAsia="Tahoma" w:hAnsi="Arial" w:cs="Arial"/>
        </w:rPr>
        <w:t xml:space="preserve"> </w:t>
      </w:r>
      <w:r w:rsidR="00D5459B" w:rsidRPr="00AF59CF">
        <w:rPr>
          <w:rFonts w:ascii="Arial" w:eastAsia="Tahoma" w:hAnsi="Arial" w:cs="Arial"/>
        </w:rPr>
        <w:t>umowy</w:t>
      </w:r>
      <w:r w:rsidRPr="00AF59CF">
        <w:rPr>
          <w:rFonts w:ascii="Arial" w:eastAsia="Tahoma" w:hAnsi="Arial" w:cs="Arial"/>
        </w:rPr>
        <w:t xml:space="preserve">. Zobowiązanie </w:t>
      </w:r>
      <w:r w:rsidR="00AA100B" w:rsidRPr="00AF59CF">
        <w:rPr>
          <w:rFonts w:ascii="Arial" w:eastAsia="Tahoma" w:hAnsi="Arial" w:cs="Arial"/>
        </w:rPr>
        <w:t xml:space="preserve">powinno posiadać formę </w:t>
      </w:r>
      <w:r w:rsidR="007B6917" w:rsidRPr="00AF59CF">
        <w:rPr>
          <w:rFonts w:ascii="Arial" w:eastAsia="Tahoma" w:hAnsi="Arial" w:cs="Arial"/>
        </w:rPr>
        <w:t xml:space="preserve">umowy powierzenia, </w:t>
      </w:r>
      <w:r w:rsidR="00EC4F47" w:rsidRPr="00AF59CF">
        <w:rPr>
          <w:rFonts w:ascii="Arial" w:eastAsia="Tahoma" w:hAnsi="Arial" w:cs="Arial"/>
        </w:rPr>
        <w:t xml:space="preserve">którą należy </w:t>
      </w:r>
      <w:r w:rsidR="007B6917" w:rsidRPr="00AF59CF">
        <w:rPr>
          <w:rFonts w:ascii="Arial" w:eastAsia="Tahoma" w:hAnsi="Arial" w:cs="Arial"/>
        </w:rPr>
        <w:t>dostarcz</w:t>
      </w:r>
      <w:r w:rsidR="00EC4F47" w:rsidRPr="00AF59CF">
        <w:rPr>
          <w:rFonts w:ascii="Arial" w:eastAsia="Tahoma" w:hAnsi="Arial" w:cs="Arial"/>
        </w:rPr>
        <w:t>yć</w:t>
      </w:r>
      <w:r w:rsidR="007B6917" w:rsidRPr="00AF59CF">
        <w:rPr>
          <w:rFonts w:ascii="Arial" w:eastAsia="Tahoma" w:hAnsi="Arial" w:cs="Arial"/>
        </w:rPr>
        <w:t xml:space="preserve"> do Administratora w terminie 3 dni od podpisania.</w:t>
      </w:r>
    </w:p>
    <w:p w:rsidR="00AA100B" w:rsidRPr="00AF59CF" w:rsidRDefault="00AA100B" w:rsidP="00AF59CF">
      <w:pPr>
        <w:numPr>
          <w:ilvl w:val="0"/>
          <w:numId w:val="13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Przetwarzający zobowiązany jest do przestrzegania warunków korzystania z usług </w:t>
      </w:r>
      <w:r w:rsidR="00274C21" w:rsidRPr="00AF59CF">
        <w:rPr>
          <w:rFonts w:ascii="Arial" w:eastAsia="Tahoma" w:hAnsi="Arial" w:cs="Arial"/>
        </w:rPr>
        <w:t xml:space="preserve">podmiotu </w:t>
      </w:r>
      <w:proofErr w:type="spellStart"/>
      <w:r w:rsidR="00274C21" w:rsidRPr="00AF59CF">
        <w:rPr>
          <w:rFonts w:ascii="Arial" w:eastAsia="Tahoma" w:hAnsi="Arial" w:cs="Arial"/>
        </w:rPr>
        <w:t>Podprzetwarzającego</w:t>
      </w:r>
      <w:proofErr w:type="spellEnd"/>
      <w:r w:rsidR="00274C21" w:rsidRPr="00AF59CF">
        <w:rPr>
          <w:rFonts w:ascii="Arial" w:eastAsia="Tahoma" w:hAnsi="Arial" w:cs="Arial"/>
        </w:rPr>
        <w:t>.</w:t>
      </w:r>
    </w:p>
    <w:p w:rsidR="0034410F" w:rsidRPr="00AF59CF" w:rsidRDefault="00A95BEF" w:rsidP="00AF59CF">
      <w:pPr>
        <w:numPr>
          <w:ilvl w:val="0"/>
          <w:numId w:val="13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Przetwarzający nie ma prawa przekazać </w:t>
      </w:r>
      <w:proofErr w:type="spellStart"/>
      <w:r w:rsidR="00274C21" w:rsidRPr="00AF59CF">
        <w:rPr>
          <w:rFonts w:ascii="Arial" w:eastAsia="Tahoma" w:hAnsi="Arial" w:cs="Arial"/>
        </w:rPr>
        <w:t>P</w:t>
      </w:r>
      <w:r w:rsidRPr="00AF59CF">
        <w:rPr>
          <w:rFonts w:ascii="Arial" w:eastAsia="Tahoma" w:hAnsi="Arial" w:cs="Arial"/>
        </w:rPr>
        <w:t>odpowierzającemu</w:t>
      </w:r>
      <w:proofErr w:type="spellEnd"/>
      <w:r w:rsidRPr="00AF59CF">
        <w:rPr>
          <w:rFonts w:ascii="Arial" w:eastAsia="Tahoma" w:hAnsi="Arial" w:cs="Arial"/>
        </w:rPr>
        <w:t xml:space="preserve"> całości wykonania </w:t>
      </w:r>
      <w:r w:rsidR="00105689">
        <w:rPr>
          <w:rFonts w:ascii="Arial" w:eastAsia="Tahoma" w:hAnsi="Arial" w:cs="Arial"/>
        </w:rPr>
        <w:t>niniejszej umowy</w:t>
      </w:r>
      <w:r w:rsidRPr="00AF59CF">
        <w:rPr>
          <w:rFonts w:ascii="Arial" w:eastAsia="Tahoma" w:hAnsi="Arial" w:cs="Arial"/>
        </w:rPr>
        <w:t>.</w:t>
      </w:r>
    </w:p>
    <w:p w:rsidR="00A72978" w:rsidRPr="00AF59CF" w:rsidRDefault="00A72978" w:rsidP="00AF59CF">
      <w:pPr>
        <w:jc w:val="both"/>
        <w:rPr>
          <w:rFonts w:ascii="Arial" w:eastAsia="Tahoma" w:hAnsi="Arial" w:cs="Arial"/>
        </w:rPr>
      </w:pPr>
    </w:p>
    <w:p w:rsidR="00A72978" w:rsidRPr="00AF59CF" w:rsidRDefault="00142F63" w:rsidP="00AF59CF">
      <w:pPr>
        <w:jc w:val="center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  <w:b/>
        </w:rPr>
        <w:t>§ 4</w:t>
      </w:r>
    </w:p>
    <w:p w:rsidR="00402CA7" w:rsidRPr="00AF59CF" w:rsidRDefault="00142F63" w:rsidP="00AF59CF">
      <w:pPr>
        <w:numPr>
          <w:ilvl w:val="0"/>
          <w:numId w:val="15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Przetwarzający zobowiązuje się przetwarzać </w:t>
      </w:r>
      <w:r w:rsidR="00097E16" w:rsidRPr="00AF59CF">
        <w:rPr>
          <w:rFonts w:ascii="Arial" w:eastAsia="Tahoma" w:hAnsi="Arial" w:cs="Arial"/>
        </w:rPr>
        <w:t xml:space="preserve">dane osobowe tylko i wyłącznie </w:t>
      </w:r>
      <w:r w:rsidRPr="00AF59CF">
        <w:rPr>
          <w:rFonts w:ascii="Arial" w:eastAsia="Tahoma" w:hAnsi="Arial" w:cs="Arial"/>
        </w:rPr>
        <w:t xml:space="preserve">w zakresie określonym w </w:t>
      </w:r>
      <w:r w:rsidR="00F96E77" w:rsidRPr="00AF59CF">
        <w:rPr>
          <w:rFonts w:ascii="Arial" w:eastAsia="Tahoma" w:hAnsi="Arial" w:cs="Arial"/>
        </w:rPr>
        <w:t>niniejszej umowie</w:t>
      </w:r>
      <w:r w:rsidRPr="00AF59CF">
        <w:rPr>
          <w:rFonts w:ascii="Arial" w:eastAsia="Tahoma" w:hAnsi="Arial" w:cs="Arial"/>
        </w:rPr>
        <w:t>.</w:t>
      </w:r>
    </w:p>
    <w:p w:rsidR="00402CA7" w:rsidRPr="00AF59CF" w:rsidRDefault="00274C21" w:rsidP="00AF59CF">
      <w:pPr>
        <w:numPr>
          <w:ilvl w:val="0"/>
          <w:numId w:val="15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Przetwarzający zobowiązuje się wobec Administratora do odpowiadania na żądania osoby, której dane dotyczą, w zakresie wykonywania praw określonych w rozdziale III ROD</w:t>
      </w:r>
      <w:r w:rsidR="00402CA7" w:rsidRPr="00AF59CF">
        <w:rPr>
          <w:rFonts w:ascii="Arial" w:eastAsia="Tahoma" w:hAnsi="Arial" w:cs="Arial"/>
        </w:rPr>
        <w:t xml:space="preserve">O. Przetwarzający oświadcza, że </w:t>
      </w:r>
      <w:r w:rsidRPr="00AF59CF">
        <w:rPr>
          <w:rFonts w:ascii="Arial" w:eastAsia="Tahoma" w:hAnsi="Arial" w:cs="Arial"/>
        </w:rPr>
        <w:t>zapewnia obsługę praw jednostki</w:t>
      </w:r>
      <w:r w:rsidR="004F413D" w:rsidRPr="00AF59CF">
        <w:rPr>
          <w:rFonts w:ascii="Arial" w:eastAsia="Tahoma" w:hAnsi="Arial" w:cs="Arial"/>
        </w:rPr>
        <w:t xml:space="preserve"> </w:t>
      </w:r>
      <w:r w:rsidRPr="00AF59CF">
        <w:rPr>
          <w:rFonts w:ascii="Arial" w:eastAsia="Tahoma" w:hAnsi="Arial" w:cs="Arial"/>
        </w:rPr>
        <w:t>w odniesieniu do powierzonych danych osobowych.</w:t>
      </w:r>
    </w:p>
    <w:p w:rsidR="00402CA7" w:rsidRPr="00AF59CF" w:rsidRDefault="00274C21" w:rsidP="00AF59CF">
      <w:pPr>
        <w:numPr>
          <w:ilvl w:val="0"/>
          <w:numId w:val="15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Przetwarzający </w:t>
      </w:r>
      <w:r w:rsidR="00341F2F" w:rsidRPr="00AF59CF">
        <w:rPr>
          <w:rFonts w:ascii="Arial" w:eastAsia="Tahoma" w:hAnsi="Arial" w:cs="Arial"/>
        </w:rPr>
        <w:t>zobowiązuje się do wdrożenia wszelkich środków organizacyjno-technicznych z</w:t>
      </w:r>
      <w:r w:rsidR="004B7DE1">
        <w:rPr>
          <w:rFonts w:ascii="Arial" w:eastAsia="Tahoma" w:hAnsi="Arial" w:cs="Arial"/>
        </w:rPr>
        <w:t> </w:t>
      </w:r>
      <w:r w:rsidR="00341F2F" w:rsidRPr="00AF59CF">
        <w:rPr>
          <w:rFonts w:ascii="Arial" w:eastAsia="Tahoma" w:hAnsi="Arial" w:cs="Arial"/>
        </w:rPr>
        <w:t>obszaru ochrony danych osobowych, o których mowa w art. 32 - 36 RODO oraz współpracy przy wykonywaniu przez Administratora obowiązków w tym zakresie.</w:t>
      </w:r>
    </w:p>
    <w:p w:rsidR="005402A1" w:rsidRPr="00AF59CF" w:rsidRDefault="005402A1" w:rsidP="00AF59CF">
      <w:pPr>
        <w:numPr>
          <w:ilvl w:val="0"/>
          <w:numId w:val="15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Planując dokonanie zmian w sposobie przetwarzania danych osobowych, </w:t>
      </w:r>
      <w:r w:rsidR="00FB5236" w:rsidRPr="00AF59CF">
        <w:rPr>
          <w:rFonts w:ascii="Arial" w:eastAsia="Tahoma" w:hAnsi="Arial" w:cs="Arial"/>
        </w:rPr>
        <w:t xml:space="preserve">Przetwarzający </w:t>
      </w:r>
      <w:r w:rsidRPr="00AF59CF">
        <w:rPr>
          <w:rFonts w:ascii="Arial" w:eastAsia="Tahoma" w:hAnsi="Arial" w:cs="Arial"/>
        </w:rPr>
        <w:t>ma obowiązek zastosować się do wymogu projektowania prywatności, o którym mowa w art. 25 ust. 1 RODO i ma obowiązek z wyprzedzeniem informować Administratora o planowanych zmianach</w:t>
      </w:r>
      <w:r w:rsidR="00AB27F9" w:rsidRPr="00AF59CF">
        <w:rPr>
          <w:rFonts w:ascii="Arial" w:eastAsia="Tahoma" w:hAnsi="Arial" w:cs="Arial"/>
        </w:rPr>
        <w:t>.</w:t>
      </w:r>
    </w:p>
    <w:p w:rsidR="00A72978" w:rsidRDefault="00A72978" w:rsidP="00AF59CF">
      <w:pPr>
        <w:jc w:val="both"/>
        <w:rPr>
          <w:rFonts w:ascii="Arial" w:eastAsia="Tahoma" w:hAnsi="Arial" w:cs="Arial"/>
        </w:rPr>
      </w:pPr>
    </w:p>
    <w:p w:rsidR="00A62A82" w:rsidRPr="00AF59CF" w:rsidRDefault="00142F63" w:rsidP="00AF59CF">
      <w:pPr>
        <w:jc w:val="center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  <w:b/>
        </w:rPr>
        <w:t xml:space="preserve">§ </w:t>
      </w:r>
      <w:r w:rsidR="00B13B53" w:rsidRPr="00AF59CF">
        <w:rPr>
          <w:rFonts w:ascii="Arial" w:eastAsia="Tahoma" w:hAnsi="Arial" w:cs="Arial"/>
          <w:b/>
        </w:rPr>
        <w:t>5</w:t>
      </w:r>
    </w:p>
    <w:p w:rsidR="00A62A82" w:rsidRPr="00AF59CF" w:rsidRDefault="00AB27F9" w:rsidP="00AF59CF">
      <w:pPr>
        <w:numPr>
          <w:ilvl w:val="0"/>
          <w:numId w:val="9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Przetwarzający zobowiązany jest do wystawienia wszystkim swoim pracownikom, którzy będą brali udział w realizacji </w:t>
      </w:r>
      <w:r w:rsidR="00105689">
        <w:rPr>
          <w:rFonts w:ascii="Arial" w:eastAsia="Tahoma" w:hAnsi="Arial" w:cs="Arial"/>
        </w:rPr>
        <w:t>niniejszej umowy</w:t>
      </w:r>
      <w:r w:rsidRPr="00AF59CF">
        <w:rPr>
          <w:rFonts w:ascii="Arial" w:eastAsia="Tahoma" w:hAnsi="Arial" w:cs="Arial"/>
        </w:rPr>
        <w:t xml:space="preserve"> stosownych upoważnień do przetwarzania danych osobowych oraz uzyskania oświadczeń o zachowaniu danych osobowych w poufności. Przetwarzający prowadzi rejestr wydanych upoważnień.</w:t>
      </w:r>
    </w:p>
    <w:p w:rsidR="00402CA7" w:rsidRPr="00AF59CF" w:rsidRDefault="00AB27F9" w:rsidP="00AF59CF">
      <w:pPr>
        <w:numPr>
          <w:ilvl w:val="0"/>
          <w:numId w:val="9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Przetwarzający ma obowiązek zapewnić osobom upoważnionym do przetwarzania danych, o</w:t>
      </w:r>
      <w:r w:rsidR="004B7DE1">
        <w:rPr>
          <w:rFonts w:ascii="Arial" w:eastAsia="Tahoma" w:hAnsi="Arial" w:cs="Arial"/>
        </w:rPr>
        <w:t> </w:t>
      </w:r>
      <w:r w:rsidRPr="00AF59CF">
        <w:rPr>
          <w:rFonts w:ascii="Arial" w:eastAsia="Tahoma" w:hAnsi="Arial" w:cs="Arial"/>
        </w:rPr>
        <w:t xml:space="preserve">których mowa w </w:t>
      </w:r>
      <w:r w:rsidR="005D4C2D">
        <w:rPr>
          <w:rFonts w:ascii="Arial" w:eastAsia="Tahoma" w:hAnsi="Arial" w:cs="Arial"/>
        </w:rPr>
        <w:t>ust</w:t>
      </w:r>
      <w:r w:rsidRPr="00AF59CF">
        <w:rPr>
          <w:rFonts w:ascii="Arial" w:eastAsia="Tahoma" w:hAnsi="Arial" w:cs="Arial"/>
        </w:rPr>
        <w:t>. 1 odpowiedni instruktaż z zakresu ochrony danych osobowych.</w:t>
      </w:r>
    </w:p>
    <w:p w:rsidR="00354876" w:rsidRPr="00AF59CF" w:rsidRDefault="00142F63" w:rsidP="00AF59CF">
      <w:pPr>
        <w:numPr>
          <w:ilvl w:val="0"/>
          <w:numId w:val="9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lastRenderedPageBreak/>
        <w:t xml:space="preserve">Przetwarzający ponosi odpowiedzialność za działania i zaniechania </w:t>
      </w:r>
      <w:r w:rsidR="00D5459B" w:rsidRPr="00AF59CF">
        <w:rPr>
          <w:rFonts w:ascii="Arial" w:eastAsia="Tahoma" w:hAnsi="Arial" w:cs="Arial"/>
        </w:rPr>
        <w:t>swoich pracowników</w:t>
      </w:r>
      <w:r w:rsidRPr="00AF59CF">
        <w:rPr>
          <w:rFonts w:ascii="Arial" w:eastAsia="Tahoma" w:hAnsi="Arial" w:cs="Arial"/>
        </w:rPr>
        <w:t xml:space="preserve"> jak za własne działania i zaniechania.</w:t>
      </w:r>
    </w:p>
    <w:p w:rsidR="00A62A82" w:rsidRPr="00AF59CF" w:rsidRDefault="00A62A82" w:rsidP="00AF59CF">
      <w:pPr>
        <w:jc w:val="center"/>
        <w:rPr>
          <w:rFonts w:ascii="Arial" w:eastAsia="Tahoma" w:hAnsi="Arial" w:cs="Arial"/>
        </w:rPr>
      </w:pPr>
    </w:p>
    <w:p w:rsidR="00A72978" w:rsidRPr="00AF59CF" w:rsidRDefault="00142F63" w:rsidP="00AF59CF">
      <w:pPr>
        <w:jc w:val="center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  <w:b/>
        </w:rPr>
        <w:t xml:space="preserve">§ </w:t>
      </w:r>
      <w:r w:rsidR="00B13B53" w:rsidRPr="00AF59CF">
        <w:rPr>
          <w:rFonts w:ascii="Arial" w:eastAsia="Tahoma" w:hAnsi="Arial" w:cs="Arial"/>
          <w:b/>
        </w:rPr>
        <w:t>6</w:t>
      </w:r>
    </w:p>
    <w:p w:rsidR="005430F4" w:rsidRPr="00AF59CF" w:rsidRDefault="005430F4" w:rsidP="00AF59CF">
      <w:pPr>
        <w:pStyle w:val="Akapitzlist"/>
        <w:numPr>
          <w:ilvl w:val="3"/>
          <w:numId w:val="9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Przetwarzający jest zobowiązany do zgłaszania Administratorowi o każdym podejrzeniu naruszenia ochrony danych osobowych nie później niż w przeciągu 24 godzin od pierwszego powzięcia informacji o naruszeniu.</w:t>
      </w:r>
    </w:p>
    <w:p w:rsidR="005430F4" w:rsidRPr="00AF59CF" w:rsidRDefault="005430F4" w:rsidP="00AF59CF">
      <w:pPr>
        <w:pStyle w:val="Akapitzlist"/>
        <w:numPr>
          <w:ilvl w:val="3"/>
          <w:numId w:val="9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Przetwarzający umożliwia Administratorowi uczestnictwo w czynnościach wyjaśniających i</w:t>
      </w:r>
      <w:r w:rsidR="004B7DE1">
        <w:rPr>
          <w:rFonts w:ascii="Arial" w:eastAsia="Tahoma" w:hAnsi="Arial" w:cs="Arial"/>
        </w:rPr>
        <w:t> </w:t>
      </w:r>
      <w:r w:rsidRPr="00AF59CF">
        <w:rPr>
          <w:rFonts w:ascii="Arial" w:eastAsia="Tahoma" w:hAnsi="Arial" w:cs="Arial"/>
        </w:rPr>
        <w:t>informuje Administratora o ustaleniach z chwilą ich dokonania, w szczególności o stwierdzeniu naruszenia</w:t>
      </w:r>
      <w:r w:rsidRPr="00AF59CF">
        <w:rPr>
          <w:rFonts w:ascii="Arial" w:hAnsi="Arial" w:cs="Arial"/>
          <w:color w:val="212121"/>
        </w:rPr>
        <w:t>.</w:t>
      </w:r>
    </w:p>
    <w:p w:rsidR="004D13F9" w:rsidRPr="00AF59CF" w:rsidRDefault="005430F4" w:rsidP="00AF59CF">
      <w:pPr>
        <w:pStyle w:val="Akapitzlist"/>
        <w:numPr>
          <w:ilvl w:val="3"/>
          <w:numId w:val="9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Powiadomienie o stwierdzeniu naruszenia Przetwarzający przesyła wraz z wszelką niezbędną dokumentacją dotyczącą naruszenia, w celu umożliwienia Administratorowi spełnienia obowiązku powiadomienia organu nadzoru.</w:t>
      </w:r>
    </w:p>
    <w:p w:rsidR="00A72978" w:rsidRPr="00AF59CF" w:rsidRDefault="00A72978" w:rsidP="00AF59CF">
      <w:pPr>
        <w:jc w:val="both"/>
        <w:rPr>
          <w:rFonts w:ascii="Arial" w:eastAsia="Tahoma" w:hAnsi="Arial" w:cs="Arial"/>
        </w:rPr>
      </w:pPr>
    </w:p>
    <w:p w:rsidR="00A72978" w:rsidRPr="00AF59CF" w:rsidRDefault="00142F63" w:rsidP="00AF59CF">
      <w:pPr>
        <w:jc w:val="center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  <w:b/>
        </w:rPr>
        <w:t xml:space="preserve">§ </w:t>
      </w:r>
      <w:r w:rsidR="000673AD" w:rsidRPr="00AF59CF">
        <w:rPr>
          <w:rFonts w:ascii="Arial" w:eastAsia="Tahoma" w:hAnsi="Arial" w:cs="Arial"/>
          <w:b/>
        </w:rPr>
        <w:t>7</w:t>
      </w:r>
    </w:p>
    <w:p w:rsidR="00A72978" w:rsidRPr="00AF59CF" w:rsidRDefault="00142F63" w:rsidP="00AF59CF">
      <w:pPr>
        <w:numPr>
          <w:ilvl w:val="0"/>
          <w:numId w:val="2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Administrator ma prawo przez cały okres objęty </w:t>
      </w:r>
      <w:r w:rsidR="00105689">
        <w:rPr>
          <w:rFonts w:ascii="Arial" w:eastAsia="Tahoma" w:hAnsi="Arial" w:cs="Arial"/>
        </w:rPr>
        <w:t>niniejszą umową</w:t>
      </w:r>
      <w:r w:rsidRPr="00AF59CF">
        <w:rPr>
          <w:rFonts w:ascii="Arial" w:eastAsia="Tahoma" w:hAnsi="Arial" w:cs="Arial"/>
        </w:rPr>
        <w:t xml:space="preserve"> kontrolować poprawność zabezpieczenia i przetwarzania danych powierzonych Przetwar</w:t>
      </w:r>
      <w:r w:rsidR="00BD6EDC" w:rsidRPr="00AF59CF">
        <w:rPr>
          <w:rFonts w:ascii="Arial" w:eastAsia="Tahoma" w:hAnsi="Arial" w:cs="Arial"/>
        </w:rPr>
        <w:t>z</w:t>
      </w:r>
      <w:r w:rsidR="00D5459B" w:rsidRPr="00AF59CF">
        <w:rPr>
          <w:rFonts w:ascii="Arial" w:eastAsia="Tahoma" w:hAnsi="Arial" w:cs="Arial"/>
        </w:rPr>
        <w:t>ającemu na podstawie niniejszej umowy</w:t>
      </w:r>
      <w:r w:rsidRPr="00AF59CF">
        <w:rPr>
          <w:rFonts w:ascii="Arial" w:eastAsia="Tahoma" w:hAnsi="Arial" w:cs="Arial"/>
        </w:rPr>
        <w:t>.</w:t>
      </w:r>
      <w:r w:rsidR="004D13F9" w:rsidRPr="00AF59CF">
        <w:rPr>
          <w:rFonts w:ascii="Arial" w:eastAsia="Tahoma" w:hAnsi="Arial" w:cs="Arial"/>
        </w:rPr>
        <w:t xml:space="preserve"> </w:t>
      </w:r>
      <w:r w:rsidR="004C5C5F" w:rsidRPr="00AF59CF">
        <w:rPr>
          <w:rFonts w:ascii="Arial" w:eastAsia="Tahoma" w:hAnsi="Arial" w:cs="Arial"/>
        </w:rPr>
        <w:t xml:space="preserve">W szczególnych przypadkach Administrator ma prawo do kontroli u </w:t>
      </w:r>
      <w:proofErr w:type="spellStart"/>
      <w:r w:rsidR="004C5C5F" w:rsidRPr="00AF59CF">
        <w:rPr>
          <w:rFonts w:ascii="Arial" w:eastAsia="Tahoma" w:hAnsi="Arial" w:cs="Arial"/>
        </w:rPr>
        <w:t>Podpowierzającego</w:t>
      </w:r>
      <w:proofErr w:type="spellEnd"/>
      <w:r w:rsidR="004C5C5F" w:rsidRPr="00AF59CF">
        <w:rPr>
          <w:rFonts w:ascii="Arial" w:eastAsia="Tahoma" w:hAnsi="Arial" w:cs="Arial"/>
        </w:rPr>
        <w:t>, z</w:t>
      </w:r>
      <w:r w:rsidR="004B7DE1">
        <w:rPr>
          <w:rFonts w:ascii="Arial" w:eastAsia="Tahoma" w:hAnsi="Arial" w:cs="Arial"/>
        </w:rPr>
        <w:t> </w:t>
      </w:r>
      <w:r w:rsidR="004C5C5F" w:rsidRPr="00AF59CF">
        <w:rPr>
          <w:rFonts w:ascii="Arial" w:eastAsia="Tahoma" w:hAnsi="Arial" w:cs="Arial"/>
        </w:rPr>
        <w:t>którym Przetwarzający zawarł umowę powierzenia na realizację niniejszej umowy.</w:t>
      </w:r>
    </w:p>
    <w:p w:rsidR="002B5528" w:rsidRPr="00AF59CF" w:rsidRDefault="002B5528" w:rsidP="00AF59CF">
      <w:pPr>
        <w:numPr>
          <w:ilvl w:val="0"/>
          <w:numId w:val="2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Zawiadomienie o przeprowadzeniu kontroli powinno zawierać:</w:t>
      </w:r>
    </w:p>
    <w:p w:rsidR="002B5528" w:rsidRPr="00AF59CF" w:rsidRDefault="002B5528" w:rsidP="00833D37">
      <w:pPr>
        <w:pStyle w:val="Akapitzlist"/>
        <w:numPr>
          <w:ilvl w:val="0"/>
          <w:numId w:val="30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oznaczenie administratora,</w:t>
      </w:r>
    </w:p>
    <w:p w:rsidR="002B5528" w:rsidRPr="00AF59CF" w:rsidRDefault="002B5528" w:rsidP="00833D37">
      <w:pPr>
        <w:pStyle w:val="Akapitzlist"/>
        <w:numPr>
          <w:ilvl w:val="0"/>
          <w:numId w:val="30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imię i nazwisko oraz stanowisko służbowe kontrolującego,</w:t>
      </w:r>
    </w:p>
    <w:p w:rsidR="002B5528" w:rsidRPr="00AF59CF" w:rsidRDefault="002B5528" w:rsidP="00833D37">
      <w:pPr>
        <w:pStyle w:val="Akapitzlist"/>
        <w:numPr>
          <w:ilvl w:val="0"/>
          <w:numId w:val="30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określenie zakresu kontroli,</w:t>
      </w:r>
    </w:p>
    <w:p w:rsidR="002B5528" w:rsidRPr="00AF59CF" w:rsidRDefault="002B5528" w:rsidP="00833D37">
      <w:pPr>
        <w:pStyle w:val="Akapitzlist"/>
        <w:numPr>
          <w:ilvl w:val="0"/>
          <w:numId w:val="30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oznaczenie </w:t>
      </w:r>
      <w:r w:rsidR="004C5C5F" w:rsidRPr="00AF59CF">
        <w:rPr>
          <w:rFonts w:ascii="Arial" w:eastAsia="Tahoma" w:hAnsi="Arial" w:cs="Arial"/>
        </w:rPr>
        <w:t>kontrolowanego</w:t>
      </w:r>
      <w:r w:rsidRPr="00AF59CF">
        <w:rPr>
          <w:rFonts w:ascii="Arial" w:eastAsia="Tahoma" w:hAnsi="Arial" w:cs="Arial"/>
        </w:rPr>
        <w:t>,</w:t>
      </w:r>
    </w:p>
    <w:p w:rsidR="002B5528" w:rsidRPr="00AF59CF" w:rsidRDefault="002B5528" w:rsidP="00833D37">
      <w:pPr>
        <w:pStyle w:val="Akapitzlist"/>
        <w:numPr>
          <w:ilvl w:val="0"/>
          <w:numId w:val="30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wskazanie daty </w:t>
      </w:r>
      <w:r w:rsidR="004D13F9" w:rsidRPr="00AF59CF">
        <w:rPr>
          <w:rFonts w:ascii="Arial" w:eastAsia="Tahoma" w:hAnsi="Arial" w:cs="Arial"/>
        </w:rPr>
        <w:t>rozpoczęcia i przewidywanego terminu zakończenia kontroli,</w:t>
      </w:r>
    </w:p>
    <w:p w:rsidR="004D13F9" w:rsidRPr="00AF59CF" w:rsidRDefault="004D13F9" w:rsidP="00833D37">
      <w:pPr>
        <w:pStyle w:val="Akapitzlist"/>
        <w:numPr>
          <w:ilvl w:val="0"/>
          <w:numId w:val="30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podpis Administratora lub osoby przez niego upoważnionej,</w:t>
      </w:r>
    </w:p>
    <w:p w:rsidR="004D13F9" w:rsidRPr="00AF59CF" w:rsidRDefault="004D13F9" w:rsidP="00833D37">
      <w:pPr>
        <w:pStyle w:val="Akapitzlist"/>
        <w:numPr>
          <w:ilvl w:val="0"/>
          <w:numId w:val="30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daty i miejsca wystawienia zawiadomienia.</w:t>
      </w:r>
    </w:p>
    <w:p w:rsidR="00D5459B" w:rsidRPr="00AF59CF" w:rsidRDefault="000673AD" w:rsidP="00AF59CF">
      <w:pPr>
        <w:numPr>
          <w:ilvl w:val="0"/>
          <w:numId w:val="2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Administrator informuje </w:t>
      </w:r>
      <w:r w:rsidR="004C5C5F" w:rsidRPr="00AF59CF">
        <w:rPr>
          <w:rFonts w:ascii="Arial" w:eastAsia="Tahoma" w:hAnsi="Arial" w:cs="Arial"/>
        </w:rPr>
        <w:t>kontrolowanego</w:t>
      </w:r>
      <w:r w:rsidRPr="00AF59CF">
        <w:rPr>
          <w:rFonts w:ascii="Arial" w:eastAsia="Tahoma" w:hAnsi="Arial" w:cs="Arial"/>
        </w:rPr>
        <w:t xml:space="preserve"> o kontroli na co najmniej 24 godziny przed przystąpi</w:t>
      </w:r>
      <w:r w:rsidR="00D5459B" w:rsidRPr="00AF59CF">
        <w:rPr>
          <w:rFonts w:ascii="Arial" w:eastAsia="Tahoma" w:hAnsi="Arial" w:cs="Arial"/>
        </w:rPr>
        <w:t xml:space="preserve">eniem do czynności kontrolnych. </w:t>
      </w:r>
      <w:r w:rsidR="004D13F9" w:rsidRPr="00AF59CF">
        <w:rPr>
          <w:rFonts w:ascii="Arial" w:eastAsia="Tahoma" w:hAnsi="Arial" w:cs="Arial"/>
        </w:rPr>
        <w:t xml:space="preserve">Czynności kontrolne dokonywane są w obecności </w:t>
      </w:r>
      <w:r w:rsidR="004C5C5F" w:rsidRPr="00AF59CF">
        <w:rPr>
          <w:rFonts w:ascii="Arial" w:eastAsia="Tahoma" w:hAnsi="Arial" w:cs="Arial"/>
        </w:rPr>
        <w:t>kontrolowanego lub osoby przez niego</w:t>
      </w:r>
      <w:r w:rsidR="004D13F9" w:rsidRPr="00AF59CF">
        <w:rPr>
          <w:rFonts w:ascii="Arial" w:eastAsia="Tahoma" w:hAnsi="Arial" w:cs="Arial"/>
        </w:rPr>
        <w:t xml:space="preserve"> upoważnionej.</w:t>
      </w:r>
    </w:p>
    <w:p w:rsidR="00D5459B" w:rsidRPr="00AF59CF" w:rsidRDefault="00D5459B" w:rsidP="00AF59CF">
      <w:pPr>
        <w:numPr>
          <w:ilvl w:val="0"/>
          <w:numId w:val="2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Administrator ma prawo</w:t>
      </w:r>
      <w:r w:rsidR="00794D3B" w:rsidRPr="00AF59CF">
        <w:rPr>
          <w:rFonts w:ascii="Arial" w:eastAsia="Tahoma" w:hAnsi="Arial" w:cs="Arial"/>
        </w:rPr>
        <w:t xml:space="preserve"> do</w:t>
      </w:r>
      <w:r w:rsidRPr="00AF59CF">
        <w:rPr>
          <w:rFonts w:ascii="Arial" w:eastAsia="Tahoma" w:hAnsi="Arial" w:cs="Arial"/>
        </w:rPr>
        <w:t>:</w:t>
      </w:r>
    </w:p>
    <w:p w:rsidR="00D5459B" w:rsidRPr="00AF59CF" w:rsidRDefault="00D5459B" w:rsidP="00833D37">
      <w:pPr>
        <w:pStyle w:val="Akapitzlist"/>
        <w:numPr>
          <w:ilvl w:val="0"/>
          <w:numId w:val="31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wstępu w godz. 9.00 – 15.00 do budynków, lokali lub innych pomieszczeń</w:t>
      </w:r>
      <w:r w:rsidR="004C5C5F" w:rsidRPr="00AF59CF">
        <w:rPr>
          <w:rFonts w:ascii="Arial" w:eastAsia="Tahoma" w:hAnsi="Arial" w:cs="Arial"/>
        </w:rPr>
        <w:t xml:space="preserve"> kontrolowanego</w:t>
      </w:r>
      <w:r w:rsidRPr="00AF59CF">
        <w:rPr>
          <w:rFonts w:ascii="Arial" w:eastAsia="Tahoma" w:hAnsi="Arial" w:cs="Arial"/>
        </w:rPr>
        <w:t>,</w:t>
      </w:r>
    </w:p>
    <w:p w:rsidR="00D5459B" w:rsidRPr="00AF59CF" w:rsidRDefault="00D5459B" w:rsidP="00833D37">
      <w:pPr>
        <w:pStyle w:val="Akapitzlist"/>
        <w:numPr>
          <w:ilvl w:val="0"/>
          <w:numId w:val="31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wglądu do dokumentów i informacji mających bezpośrednio lub pośrednio związek z zakresem kontroli,</w:t>
      </w:r>
    </w:p>
    <w:p w:rsidR="00794D3B" w:rsidRPr="00AF59CF" w:rsidRDefault="00794D3B" w:rsidP="00833D37">
      <w:pPr>
        <w:pStyle w:val="Akapitzlist"/>
        <w:numPr>
          <w:ilvl w:val="0"/>
          <w:numId w:val="31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przeprowadzenia oględzin miejsc, przedmiotów, urządzeń, nośników oraz systemów informatycznych lub teleinformatycznych służących do przetwarzania danych,</w:t>
      </w:r>
    </w:p>
    <w:p w:rsidR="00794D3B" w:rsidRPr="00AF59CF" w:rsidRDefault="00794D3B" w:rsidP="00833D37">
      <w:pPr>
        <w:pStyle w:val="Akapitzlist"/>
        <w:numPr>
          <w:ilvl w:val="0"/>
          <w:numId w:val="31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żądać złożenia pisemnych lub ustnych wyjaśnień przez pracowników </w:t>
      </w:r>
      <w:r w:rsidR="004C5C5F" w:rsidRPr="00AF59CF">
        <w:rPr>
          <w:rFonts w:ascii="Arial" w:eastAsia="Tahoma" w:hAnsi="Arial" w:cs="Arial"/>
        </w:rPr>
        <w:t>kontrolowanego</w:t>
      </w:r>
      <w:r w:rsidRPr="00AF59CF">
        <w:rPr>
          <w:rFonts w:ascii="Arial" w:eastAsia="Tahoma" w:hAnsi="Arial" w:cs="Arial"/>
        </w:rPr>
        <w:t xml:space="preserve"> mających wpływ na przetwarzanie danych,</w:t>
      </w:r>
    </w:p>
    <w:p w:rsidR="00794D3B" w:rsidRPr="00AF59CF" w:rsidRDefault="00794D3B" w:rsidP="00833D37">
      <w:pPr>
        <w:pStyle w:val="Akapitzlist"/>
        <w:numPr>
          <w:ilvl w:val="0"/>
          <w:numId w:val="31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zlecać sporządzanie ekspertyz i opinii – w przypadku potwierdzenia niewłaściwego przetwarzania danych za ekspertyzę lub opinię koszty ponosi </w:t>
      </w:r>
      <w:r w:rsidR="004C5C5F" w:rsidRPr="00AF59CF">
        <w:rPr>
          <w:rFonts w:ascii="Arial" w:eastAsia="Tahoma" w:hAnsi="Arial" w:cs="Arial"/>
        </w:rPr>
        <w:t>kontrolowany</w:t>
      </w:r>
      <w:r w:rsidRPr="00AF59CF">
        <w:rPr>
          <w:rFonts w:ascii="Arial" w:eastAsia="Tahoma" w:hAnsi="Arial" w:cs="Arial"/>
        </w:rPr>
        <w:t>, w innym przypadku Administrator,</w:t>
      </w:r>
    </w:p>
    <w:p w:rsidR="00EC4F47" w:rsidRPr="00AF59CF" w:rsidRDefault="004C5C5F" w:rsidP="00AF59C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Kontrolowany</w:t>
      </w:r>
      <w:r w:rsidR="00EC4F47" w:rsidRPr="00AF59CF">
        <w:rPr>
          <w:rFonts w:ascii="Arial" w:eastAsia="Tahoma" w:hAnsi="Arial" w:cs="Arial"/>
        </w:rPr>
        <w:t xml:space="preserve"> zapewnia przedstawicielom Administrat</w:t>
      </w:r>
      <w:r w:rsidR="005D4C2D">
        <w:rPr>
          <w:rFonts w:ascii="Arial" w:eastAsia="Tahoma" w:hAnsi="Arial" w:cs="Arial"/>
        </w:rPr>
        <w:t>ora warunki i środki niezbędne d</w:t>
      </w:r>
      <w:r w:rsidR="00EC4F47" w:rsidRPr="00AF59CF">
        <w:rPr>
          <w:rFonts w:ascii="Arial" w:eastAsia="Tahoma" w:hAnsi="Arial" w:cs="Arial"/>
        </w:rPr>
        <w:t xml:space="preserve">o sprawnego przeprowadzenia kontroli, a w szczególności sporządzania we własnym zakresie kopii lub wydruków dokumentów oraz informacji zgromadzonych </w:t>
      </w:r>
      <w:r w:rsidR="00F85B48" w:rsidRPr="00AF59CF">
        <w:rPr>
          <w:rFonts w:ascii="Arial" w:eastAsia="Tahoma" w:hAnsi="Arial" w:cs="Arial"/>
        </w:rPr>
        <w:t>na nośnikach danych, w urządzeniach lub systemach informatycznych.</w:t>
      </w:r>
    </w:p>
    <w:p w:rsidR="00F85B48" w:rsidRPr="00AF59CF" w:rsidRDefault="004C5C5F" w:rsidP="00AF59C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Kontrolowany</w:t>
      </w:r>
      <w:r w:rsidR="00F85B48" w:rsidRPr="00AF59CF">
        <w:rPr>
          <w:rFonts w:ascii="Arial" w:eastAsia="Tahoma" w:hAnsi="Arial" w:cs="Arial"/>
        </w:rPr>
        <w:t xml:space="preserve"> potwierdza za zgodność z oryginałem sporządzonych kopii lub wydruków. W</w:t>
      </w:r>
      <w:r w:rsidR="004B7DE1">
        <w:rPr>
          <w:rFonts w:ascii="Arial" w:eastAsia="Tahoma" w:hAnsi="Arial" w:cs="Arial"/>
        </w:rPr>
        <w:t> </w:t>
      </w:r>
      <w:r w:rsidR="00F85B48" w:rsidRPr="00AF59CF">
        <w:rPr>
          <w:rFonts w:ascii="Arial" w:eastAsia="Tahoma" w:hAnsi="Arial" w:cs="Arial"/>
        </w:rPr>
        <w:t>przypadku odmowy potwierdzenia przedstawiciel Administratora umieszcza infor</w:t>
      </w:r>
      <w:r w:rsidR="00AF59CF">
        <w:rPr>
          <w:rFonts w:ascii="Arial" w:eastAsia="Tahoma" w:hAnsi="Arial" w:cs="Arial"/>
        </w:rPr>
        <w:t xml:space="preserve">mację o tym fakcie w protokole </w:t>
      </w:r>
      <w:r w:rsidR="00F85B48" w:rsidRPr="00AF59CF">
        <w:rPr>
          <w:rFonts w:ascii="Arial" w:eastAsia="Tahoma" w:hAnsi="Arial" w:cs="Arial"/>
        </w:rPr>
        <w:t>z kontroli.</w:t>
      </w:r>
    </w:p>
    <w:p w:rsidR="000673AD" w:rsidRPr="00AF59CF" w:rsidRDefault="000673AD" w:rsidP="00AF59C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Z przeprowadzonych czynności kontro</w:t>
      </w:r>
      <w:r w:rsidR="00F85B48" w:rsidRPr="00AF59CF">
        <w:rPr>
          <w:rFonts w:ascii="Arial" w:eastAsia="Tahoma" w:hAnsi="Arial" w:cs="Arial"/>
        </w:rPr>
        <w:t>lnych sporządzany jest protokół, który powinien zawierać:</w:t>
      </w:r>
    </w:p>
    <w:p w:rsidR="00F85B48" w:rsidRPr="00AF59CF" w:rsidRDefault="00486B48" w:rsidP="00833D37">
      <w:pPr>
        <w:pStyle w:val="Akapitzlist"/>
        <w:numPr>
          <w:ilvl w:val="0"/>
          <w:numId w:val="32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oznaczenie kontrolowanego,</w:t>
      </w:r>
    </w:p>
    <w:p w:rsidR="00486B48" w:rsidRPr="00AF59CF" w:rsidRDefault="00486B48" w:rsidP="00833D37">
      <w:pPr>
        <w:pStyle w:val="Akapitzlist"/>
        <w:numPr>
          <w:ilvl w:val="0"/>
          <w:numId w:val="32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imię i nazwisko osoby reprezentującej </w:t>
      </w:r>
      <w:r w:rsidR="004C5C5F" w:rsidRPr="00AF59CF">
        <w:rPr>
          <w:rFonts w:ascii="Arial" w:eastAsia="Tahoma" w:hAnsi="Arial" w:cs="Arial"/>
        </w:rPr>
        <w:t>kontrolowanego</w:t>
      </w:r>
      <w:r w:rsidRPr="00AF59CF">
        <w:rPr>
          <w:rFonts w:ascii="Arial" w:eastAsia="Tahoma" w:hAnsi="Arial" w:cs="Arial"/>
        </w:rPr>
        <w:t>,</w:t>
      </w:r>
    </w:p>
    <w:p w:rsidR="00486B48" w:rsidRPr="00AF59CF" w:rsidRDefault="00486B48" w:rsidP="00833D37">
      <w:pPr>
        <w:pStyle w:val="Akapitzlist"/>
        <w:numPr>
          <w:ilvl w:val="0"/>
          <w:numId w:val="32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imię i nazwisko przedstawicieli Administratora,</w:t>
      </w:r>
    </w:p>
    <w:p w:rsidR="00486B48" w:rsidRPr="00AF59CF" w:rsidRDefault="00486B48" w:rsidP="00833D37">
      <w:pPr>
        <w:pStyle w:val="Akapitzlist"/>
        <w:numPr>
          <w:ilvl w:val="0"/>
          <w:numId w:val="32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datę rozpoczęcia i zakończenia kontroli,</w:t>
      </w:r>
    </w:p>
    <w:p w:rsidR="00486B48" w:rsidRPr="00AF59CF" w:rsidRDefault="00486B48" w:rsidP="00833D37">
      <w:pPr>
        <w:pStyle w:val="Akapitzlist"/>
        <w:numPr>
          <w:ilvl w:val="0"/>
          <w:numId w:val="32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określenie zakresu kontroli,</w:t>
      </w:r>
    </w:p>
    <w:p w:rsidR="00486B48" w:rsidRPr="00AF59CF" w:rsidRDefault="00486B48" w:rsidP="00833D37">
      <w:pPr>
        <w:pStyle w:val="Akapitzlist"/>
        <w:numPr>
          <w:ilvl w:val="0"/>
          <w:numId w:val="32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opis stanu faktycznego stwierdzonego przez przedstawicieli Administratora,</w:t>
      </w:r>
    </w:p>
    <w:p w:rsidR="00486B48" w:rsidRPr="00AF59CF" w:rsidRDefault="00486B48" w:rsidP="00833D37">
      <w:pPr>
        <w:pStyle w:val="Akapitzlist"/>
        <w:numPr>
          <w:ilvl w:val="0"/>
          <w:numId w:val="32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załączniki,</w:t>
      </w:r>
    </w:p>
    <w:p w:rsidR="00486B48" w:rsidRPr="00AF59CF" w:rsidRDefault="00486B48" w:rsidP="00833D37">
      <w:pPr>
        <w:pStyle w:val="Akapitzlist"/>
        <w:numPr>
          <w:ilvl w:val="0"/>
          <w:numId w:val="32"/>
        </w:num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datę i miejsce podpisania protokołu z kontroli oraz podpisy przedstawicieli Administratora i</w:t>
      </w:r>
      <w:r w:rsidR="004B7DE1">
        <w:rPr>
          <w:rFonts w:ascii="Arial" w:eastAsia="Tahoma" w:hAnsi="Arial" w:cs="Arial"/>
        </w:rPr>
        <w:t> </w:t>
      </w:r>
      <w:r w:rsidR="004C5C5F" w:rsidRPr="00AF59CF">
        <w:rPr>
          <w:rFonts w:ascii="Arial" w:eastAsia="Tahoma" w:hAnsi="Arial" w:cs="Arial"/>
        </w:rPr>
        <w:t>kontrolowanego</w:t>
      </w:r>
      <w:r w:rsidRPr="00AF59CF">
        <w:rPr>
          <w:rFonts w:ascii="Arial" w:eastAsia="Tahoma" w:hAnsi="Arial" w:cs="Arial"/>
        </w:rPr>
        <w:t>.</w:t>
      </w:r>
    </w:p>
    <w:p w:rsidR="00486B48" w:rsidRPr="00AF59CF" w:rsidRDefault="004C5C5F" w:rsidP="00AF59CF">
      <w:pPr>
        <w:numPr>
          <w:ilvl w:val="0"/>
          <w:numId w:val="2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lastRenderedPageBreak/>
        <w:t>Administrator sporządza i przekazuje protokół z kontroli w terminie 7 dni od zakończenia kontroli. Kontrolowany ma prawo odnieść się na piśmie do zastrzeżeń zawartych w protokole w terminie 5</w:t>
      </w:r>
      <w:r w:rsidR="004B7DE1">
        <w:rPr>
          <w:rFonts w:ascii="Arial" w:eastAsia="Tahoma" w:hAnsi="Arial" w:cs="Arial"/>
        </w:rPr>
        <w:t> </w:t>
      </w:r>
      <w:r w:rsidRPr="00AF59CF">
        <w:rPr>
          <w:rFonts w:ascii="Arial" w:eastAsia="Tahoma" w:hAnsi="Arial" w:cs="Arial"/>
        </w:rPr>
        <w:t>dni od otrzymania protokołu z kontroli.</w:t>
      </w:r>
    </w:p>
    <w:p w:rsidR="004C5C5F" w:rsidRPr="00AF59CF" w:rsidRDefault="004C5C5F" w:rsidP="00AF59CF">
      <w:pPr>
        <w:numPr>
          <w:ilvl w:val="0"/>
          <w:numId w:val="2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W przypadku braku </w:t>
      </w:r>
      <w:r w:rsidR="00BB52FE" w:rsidRPr="00AF59CF">
        <w:rPr>
          <w:rFonts w:ascii="Arial" w:eastAsia="Tahoma" w:hAnsi="Arial" w:cs="Arial"/>
        </w:rPr>
        <w:t>odpowiedzi ze strony kontrolowanego w powyższym terminie, Administrator uznaje zastrzeżenia zawarte w protokole za zasadne.</w:t>
      </w:r>
    </w:p>
    <w:p w:rsidR="00A72978" w:rsidRPr="00AF59CF" w:rsidRDefault="00142F63" w:rsidP="00AF59CF">
      <w:pPr>
        <w:numPr>
          <w:ilvl w:val="0"/>
          <w:numId w:val="2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Przetwarzający oświadcza, że w przypadku kontroli </w:t>
      </w:r>
      <w:r w:rsidR="002B2726" w:rsidRPr="00AF59CF">
        <w:rPr>
          <w:rFonts w:ascii="Arial" w:eastAsia="Tahoma" w:hAnsi="Arial" w:cs="Arial"/>
        </w:rPr>
        <w:t>UODO</w:t>
      </w:r>
      <w:r w:rsidRPr="00AF59CF">
        <w:rPr>
          <w:rFonts w:ascii="Arial" w:eastAsia="Tahoma" w:hAnsi="Arial" w:cs="Arial"/>
        </w:rPr>
        <w:t>, prowadzonej u Administratora dotyczącej przetwarzania powierzonych danych osobowych, będzie niezwłocznie przekazywał Administratorowi niezbędne informacje i wyjaśnienia.</w:t>
      </w:r>
    </w:p>
    <w:p w:rsidR="00A72978" w:rsidRPr="00AF59CF" w:rsidRDefault="00142F63" w:rsidP="00AF59CF">
      <w:pPr>
        <w:numPr>
          <w:ilvl w:val="0"/>
          <w:numId w:val="2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Przetwarzający jest zobowiązany powiadomić Administratora o każdej kontroli </w:t>
      </w:r>
      <w:r w:rsidR="009721CD" w:rsidRPr="00AF59CF">
        <w:rPr>
          <w:rFonts w:ascii="Arial" w:eastAsia="Tahoma" w:hAnsi="Arial" w:cs="Arial"/>
        </w:rPr>
        <w:t xml:space="preserve">UODO </w:t>
      </w:r>
      <w:r w:rsidRPr="00AF59CF">
        <w:rPr>
          <w:rFonts w:ascii="Arial" w:eastAsia="Tahoma" w:hAnsi="Arial" w:cs="Arial"/>
        </w:rPr>
        <w:t xml:space="preserve">jeżeli ma ona związek z przetwarzaniem powierzonych danych osobowych oraz o każdym piśmie </w:t>
      </w:r>
      <w:r w:rsidR="009721CD" w:rsidRPr="00AF59CF">
        <w:rPr>
          <w:rFonts w:ascii="Arial" w:eastAsia="Tahoma" w:hAnsi="Arial" w:cs="Arial"/>
        </w:rPr>
        <w:t xml:space="preserve">UODO </w:t>
      </w:r>
      <w:r w:rsidRPr="00AF59CF">
        <w:rPr>
          <w:rFonts w:ascii="Arial" w:eastAsia="Tahoma" w:hAnsi="Arial" w:cs="Arial"/>
        </w:rPr>
        <w:t xml:space="preserve">dotyczącym składania wyjaśnień w zakresie powierzonych danych. </w:t>
      </w:r>
    </w:p>
    <w:p w:rsidR="00A72978" w:rsidRPr="00AF59CF" w:rsidRDefault="00A72978" w:rsidP="00AF59CF">
      <w:pPr>
        <w:jc w:val="both"/>
        <w:rPr>
          <w:rFonts w:ascii="Arial" w:eastAsia="Tahoma" w:hAnsi="Arial" w:cs="Arial"/>
        </w:rPr>
      </w:pPr>
    </w:p>
    <w:p w:rsidR="00A72978" w:rsidRPr="00AF59CF" w:rsidRDefault="00142F63" w:rsidP="00AF59CF">
      <w:pPr>
        <w:jc w:val="center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  <w:b/>
        </w:rPr>
        <w:t xml:space="preserve">§ </w:t>
      </w:r>
      <w:r w:rsidR="00DD4BAE" w:rsidRPr="00AF59CF">
        <w:rPr>
          <w:rFonts w:ascii="Arial" w:eastAsia="Tahoma" w:hAnsi="Arial" w:cs="Arial"/>
          <w:b/>
        </w:rPr>
        <w:t>8</w:t>
      </w:r>
    </w:p>
    <w:p w:rsidR="00B47910" w:rsidRPr="00AF59CF" w:rsidRDefault="00B47910" w:rsidP="00AF59CF">
      <w:pPr>
        <w:numPr>
          <w:ilvl w:val="0"/>
          <w:numId w:val="7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W terminie 1</w:t>
      </w:r>
      <w:r w:rsidR="00105689">
        <w:rPr>
          <w:rFonts w:ascii="Arial" w:eastAsia="Tahoma" w:hAnsi="Arial" w:cs="Arial"/>
        </w:rPr>
        <w:t>4 dni od rozwiązania niniejszej umowy</w:t>
      </w:r>
      <w:r w:rsidRPr="00AF59CF">
        <w:rPr>
          <w:rFonts w:ascii="Arial" w:eastAsia="Tahoma" w:hAnsi="Arial" w:cs="Arial"/>
        </w:rPr>
        <w:t>, Przetwarzający zobowiązuje się do przekazania danych osobowych Administratorowi w postaci zgromadzonych danych na dzień zakończenia realizacji zadania, o którym mowa w § 2 ust. 1 oraz trwałego i skutecznego zniszczenia wszystkich kopii danych osobowych przekazanych Przetwarzającemu związanych z</w:t>
      </w:r>
      <w:r w:rsidR="004B7DE1">
        <w:rPr>
          <w:rFonts w:ascii="Arial" w:eastAsia="Tahoma" w:hAnsi="Arial" w:cs="Arial"/>
        </w:rPr>
        <w:t> </w:t>
      </w:r>
      <w:r w:rsidRPr="00AF59CF">
        <w:rPr>
          <w:rFonts w:ascii="Arial" w:eastAsia="Tahoma" w:hAnsi="Arial" w:cs="Arial"/>
        </w:rPr>
        <w:t>realizacją n</w:t>
      </w:r>
      <w:r w:rsidR="00105689">
        <w:rPr>
          <w:rFonts w:ascii="Arial" w:eastAsia="Tahoma" w:hAnsi="Arial" w:cs="Arial"/>
        </w:rPr>
        <w:t>iniejszej umowy</w:t>
      </w:r>
      <w:r w:rsidRPr="00AF59CF">
        <w:rPr>
          <w:rFonts w:ascii="Arial" w:eastAsia="Tahoma" w:hAnsi="Arial" w:cs="Arial"/>
        </w:rPr>
        <w:t>, w szczególności zobowiązuje się do trwałego i skutecznego zniszczenia posiadanych zbiorów danych technicznych oraz przechowywanych na nośnikach papierowych i elektronicznych.</w:t>
      </w:r>
    </w:p>
    <w:p w:rsidR="00B47910" w:rsidRPr="00AF59CF" w:rsidRDefault="00B47910" w:rsidP="00AF59CF">
      <w:pPr>
        <w:numPr>
          <w:ilvl w:val="0"/>
          <w:numId w:val="7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Przekazaniu lub zniszczeniu nie podlegają dane, które ze względu na szczególne przepisy prawa stanowią dokumentację archiwalną lub muszą być przechowywane przez Przetwarzającego jako dokumentacja potwierdzająca realizację powierzonych zadań.</w:t>
      </w:r>
    </w:p>
    <w:p w:rsidR="00B47910" w:rsidRPr="00AF59CF" w:rsidRDefault="00B47910" w:rsidP="00AF59CF">
      <w:pPr>
        <w:numPr>
          <w:ilvl w:val="0"/>
          <w:numId w:val="7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Administrator otrzyma od Przetwarzającego dokumentację potwierdzającą fakt dokonania bezpowrotnego zniszczenia ewentualnych kopii powierzonych danych. </w:t>
      </w:r>
    </w:p>
    <w:p w:rsidR="00B47910" w:rsidRPr="00AF59CF" w:rsidRDefault="00B47910" w:rsidP="00AF59CF">
      <w:pPr>
        <w:numPr>
          <w:ilvl w:val="0"/>
          <w:numId w:val="7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Przekazanie dokumentacji o trwałym i skutecznym zniszczeniu wszystkich danych osobowych przetwar</w:t>
      </w:r>
      <w:r w:rsidR="00105689">
        <w:rPr>
          <w:rFonts w:ascii="Arial" w:eastAsia="Tahoma" w:hAnsi="Arial" w:cs="Arial"/>
        </w:rPr>
        <w:t>zanych na podstawie niniejszej umowy</w:t>
      </w:r>
      <w:r w:rsidRPr="00AF59CF">
        <w:rPr>
          <w:rFonts w:ascii="Arial" w:eastAsia="Tahoma" w:hAnsi="Arial" w:cs="Arial"/>
        </w:rPr>
        <w:t>, nastąpi najpóźniej w terminie 7 dni od dnia zakończenia czynności określonych w ust. 1.</w:t>
      </w:r>
    </w:p>
    <w:p w:rsidR="00B47910" w:rsidRPr="00AF59CF" w:rsidRDefault="00B47910" w:rsidP="00AF59CF">
      <w:pPr>
        <w:numPr>
          <w:ilvl w:val="0"/>
          <w:numId w:val="7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Po rozwiązaniu lub wygaśnięciu realizacji niniejszego zadania Przetwarzający nie ma praw do wykorzystania przetwarzanych danych w jakimkolwiek celu.</w:t>
      </w:r>
    </w:p>
    <w:p w:rsidR="00A72978" w:rsidRPr="00AF59CF" w:rsidRDefault="00A72978" w:rsidP="00AF59CF">
      <w:pPr>
        <w:jc w:val="both"/>
        <w:rPr>
          <w:rFonts w:ascii="Arial" w:eastAsia="Tahoma" w:hAnsi="Arial" w:cs="Arial"/>
        </w:rPr>
      </w:pPr>
    </w:p>
    <w:p w:rsidR="009721CD" w:rsidRPr="00AF59CF" w:rsidRDefault="009721CD" w:rsidP="00AF59CF">
      <w:pPr>
        <w:jc w:val="center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  <w:b/>
        </w:rPr>
        <w:t xml:space="preserve">§ </w:t>
      </w:r>
      <w:r w:rsidR="00DD4BAE" w:rsidRPr="00AF59CF">
        <w:rPr>
          <w:rFonts w:ascii="Arial" w:eastAsia="Tahoma" w:hAnsi="Arial" w:cs="Arial"/>
          <w:b/>
        </w:rPr>
        <w:t>9</w:t>
      </w:r>
    </w:p>
    <w:p w:rsidR="00B47910" w:rsidRPr="00AF59CF" w:rsidRDefault="00B47910" w:rsidP="00AF59CF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Przetwarzający odpowiada za szkody spowodowane swoim działaniem w związku z</w:t>
      </w:r>
      <w:r w:rsidR="004B7DE1">
        <w:rPr>
          <w:rFonts w:ascii="Arial" w:eastAsia="Tahoma" w:hAnsi="Arial" w:cs="Arial"/>
        </w:rPr>
        <w:t> </w:t>
      </w:r>
      <w:r w:rsidRPr="00AF59CF">
        <w:rPr>
          <w:rFonts w:ascii="Arial" w:eastAsia="Tahoma" w:hAnsi="Arial" w:cs="Arial"/>
        </w:rPr>
        <w:t>niedopełnieniem obowiązków, które RODO nakłada bezpośrednio na Przetwarzającego lub gdy działał poza zgodnymi z prawem instrukcjami Administratora lub wbrew tym instrukcjom.</w:t>
      </w:r>
    </w:p>
    <w:p w:rsidR="00B47910" w:rsidRPr="00AF59CF" w:rsidRDefault="00B47910" w:rsidP="00AF59CF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Przetwarzający odpowiada za szkody spowodowane zastosowaniem niewłaściwych lub niezastosowaniem właściwych środków bezpieczeństwa.</w:t>
      </w:r>
    </w:p>
    <w:p w:rsidR="00B47910" w:rsidRPr="00AF59CF" w:rsidRDefault="00B47910" w:rsidP="00AF59CF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W przypadku </w:t>
      </w:r>
      <w:proofErr w:type="spellStart"/>
      <w:r w:rsidRPr="00AF59CF">
        <w:rPr>
          <w:rFonts w:ascii="Arial" w:eastAsia="Tahoma" w:hAnsi="Arial" w:cs="Arial"/>
        </w:rPr>
        <w:t>podpowierzenia</w:t>
      </w:r>
      <w:proofErr w:type="spellEnd"/>
      <w:r w:rsidRPr="00AF59CF">
        <w:rPr>
          <w:rFonts w:ascii="Arial" w:eastAsia="Tahoma" w:hAnsi="Arial" w:cs="Arial"/>
        </w:rPr>
        <w:t xml:space="preserve"> przez Przetwarzającego pewnych operacji na danych innemu podmiotowi </w:t>
      </w:r>
      <w:proofErr w:type="spellStart"/>
      <w:r w:rsidRPr="00AF59CF">
        <w:rPr>
          <w:rFonts w:ascii="Arial" w:eastAsia="Tahoma" w:hAnsi="Arial" w:cs="Arial"/>
        </w:rPr>
        <w:t>Podprzetwarzającemu</w:t>
      </w:r>
      <w:proofErr w:type="spellEnd"/>
      <w:r w:rsidRPr="00AF59CF">
        <w:rPr>
          <w:rFonts w:ascii="Arial" w:eastAsia="Tahoma" w:hAnsi="Arial" w:cs="Arial"/>
        </w:rPr>
        <w:t xml:space="preserve">, Przetwarzający odpowiada przed Administratorem za niewywiązanie się ze spoczywających na </w:t>
      </w:r>
      <w:proofErr w:type="spellStart"/>
      <w:r w:rsidRPr="00AF59CF">
        <w:rPr>
          <w:rFonts w:ascii="Arial" w:eastAsia="Tahoma" w:hAnsi="Arial" w:cs="Arial"/>
        </w:rPr>
        <w:t>Podprzetwarzającym</w:t>
      </w:r>
      <w:proofErr w:type="spellEnd"/>
      <w:r w:rsidRPr="00AF59CF">
        <w:rPr>
          <w:rFonts w:ascii="Arial" w:eastAsia="Tahoma" w:hAnsi="Arial" w:cs="Arial"/>
        </w:rPr>
        <w:t xml:space="preserve"> obowiązków ochrony danych osobowych. </w:t>
      </w:r>
    </w:p>
    <w:p w:rsidR="002B2726" w:rsidRDefault="002B2726" w:rsidP="00AF59CF">
      <w:pPr>
        <w:pStyle w:val="Akapitzlist"/>
        <w:ind w:left="0"/>
        <w:jc w:val="both"/>
        <w:rPr>
          <w:rFonts w:ascii="Arial" w:eastAsia="Tahoma" w:hAnsi="Arial" w:cs="Arial"/>
        </w:rPr>
      </w:pPr>
    </w:p>
    <w:p w:rsidR="00241BF9" w:rsidRPr="00AF59CF" w:rsidRDefault="00241BF9" w:rsidP="00AF59CF">
      <w:pPr>
        <w:pStyle w:val="Akapitzlist"/>
        <w:ind w:left="0"/>
        <w:jc w:val="both"/>
        <w:rPr>
          <w:rFonts w:ascii="Arial" w:eastAsia="Tahoma" w:hAnsi="Arial" w:cs="Arial"/>
        </w:rPr>
      </w:pPr>
    </w:p>
    <w:p w:rsidR="00A72978" w:rsidRPr="00AF59CF" w:rsidRDefault="00142F63" w:rsidP="00AF59CF">
      <w:pPr>
        <w:jc w:val="center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  <w:b/>
        </w:rPr>
        <w:t xml:space="preserve">§ </w:t>
      </w:r>
      <w:r w:rsidR="00A547EA" w:rsidRPr="00AF59CF">
        <w:rPr>
          <w:rFonts w:ascii="Arial" w:eastAsia="Tahoma" w:hAnsi="Arial" w:cs="Arial"/>
          <w:b/>
        </w:rPr>
        <w:t>1</w:t>
      </w:r>
      <w:r w:rsidR="00DD4BAE" w:rsidRPr="00AF59CF">
        <w:rPr>
          <w:rFonts w:ascii="Arial" w:eastAsia="Tahoma" w:hAnsi="Arial" w:cs="Arial"/>
          <w:b/>
        </w:rPr>
        <w:t>0</w:t>
      </w:r>
    </w:p>
    <w:p w:rsidR="00B47910" w:rsidRPr="00AF59CF" w:rsidRDefault="00F96E77" w:rsidP="00AF59CF">
      <w:pPr>
        <w:numPr>
          <w:ilvl w:val="0"/>
          <w:numId w:val="10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 xml:space="preserve">Niniejsza umowa </w:t>
      </w:r>
      <w:r w:rsidR="00A547EA" w:rsidRPr="00AF59CF">
        <w:rPr>
          <w:rFonts w:ascii="Arial" w:eastAsia="Tahoma" w:hAnsi="Arial" w:cs="Arial"/>
        </w:rPr>
        <w:t>został</w:t>
      </w:r>
      <w:r w:rsidRPr="00AF59CF">
        <w:rPr>
          <w:rFonts w:ascii="Arial" w:eastAsia="Tahoma" w:hAnsi="Arial" w:cs="Arial"/>
        </w:rPr>
        <w:t>a</w:t>
      </w:r>
      <w:r w:rsidR="00A547EA" w:rsidRPr="00AF59CF">
        <w:rPr>
          <w:rFonts w:ascii="Arial" w:eastAsia="Tahoma" w:hAnsi="Arial" w:cs="Arial"/>
        </w:rPr>
        <w:t xml:space="preserve"> zawart</w:t>
      </w:r>
      <w:r w:rsidRPr="00AF59CF">
        <w:rPr>
          <w:rFonts w:ascii="Arial" w:eastAsia="Tahoma" w:hAnsi="Arial" w:cs="Arial"/>
        </w:rPr>
        <w:t>a</w:t>
      </w:r>
      <w:r w:rsidR="00A547EA" w:rsidRPr="00AF59CF">
        <w:rPr>
          <w:rFonts w:ascii="Arial" w:eastAsia="Tahoma" w:hAnsi="Arial" w:cs="Arial"/>
        </w:rPr>
        <w:t xml:space="preserve"> na </w:t>
      </w:r>
      <w:r w:rsidR="00C80E6C" w:rsidRPr="00AF59CF">
        <w:rPr>
          <w:rFonts w:ascii="Arial" w:eastAsia="Tahoma" w:hAnsi="Arial" w:cs="Arial"/>
        </w:rPr>
        <w:t xml:space="preserve">czas </w:t>
      </w:r>
      <w:r w:rsidRPr="00AF59CF">
        <w:rPr>
          <w:rFonts w:ascii="Arial" w:eastAsia="Tahoma" w:hAnsi="Arial" w:cs="Arial"/>
        </w:rPr>
        <w:t>od dnia …. do dnia ….</w:t>
      </w:r>
      <w:r w:rsidR="00C80E6C" w:rsidRPr="00AF59CF">
        <w:rPr>
          <w:rFonts w:ascii="Arial" w:eastAsia="Tahoma" w:hAnsi="Arial" w:cs="Arial"/>
        </w:rPr>
        <w:t>.</w:t>
      </w:r>
      <w:r w:rsidR="00B47910" w:rsidRPr="00AF59CF">
        <w:rPr>
          <w:rFonts w:ascii="Arial" w:eastAsia="Tahoma" w:hAnsi="Arial" w:cs="Arial"/>
        </w:rPr>
        <w:t xml:space="preserve"> z prawem je</w:t>
      </w:r>
      <w:r w:rsidR="00A4061E">
        <w:rPr>
          <w:rFonts w:ascii="Arial" w:eastAsia="Tahoma" w:hAnsi="Arial" w:cs="Arial"/>
        </w:rPr>
        <w:t>j</w:t>
      </w:r>
      <w:r w:rsidR="00B47910" w:rsidRPr="00AF59CF">
        <w:rPr>
          <w:rFonts w:ascii="Arial" w:eastAsia="Tahoma" w:hAnsi="Arial" w:cs="Arial"/>
        </w:rPr>
        <w:t xml:space="preserve"> wypowiedzenia z</w:t>
      </w:r>
      <w:r w:rsidR="004B7DE1">
        <w:rPr>
          <w:rFonts w:ascii="Arial" w:eastAsia="Tahoma" w:hAnsi="Arial" w:cs="Arial"/>
        </w:rPr>
        <w:t> </w:t>
      </w:r>
      <w:r w:rsidR="00B47910" w:rsidRPr="00AF59CF">
        <w:rPr>
          <w:rFonts w:ascii="Arial" w:eastAsia="Tahoma" w:hAnsi="Arial" w:cs="Arial"/>
        </w:rPr>
        <w:t>zachowaniem miesięcznego terminu przez każdą ze stron.</w:t>
      </w:r>
    </w:p>
    <w:p w:rsidR="00B47910" w:rsidRPr="00AF59CF" w:rsidRDefault="00105689" w:rsidP="00AF59CF">
      <w:pPr>
        <w:numPr>
          <w:ilvl w:val="0"/>
          <w:numId w:val="10"/>
        </w:numPr>
        <w:ind w:left="284" w:hanging="284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Niniejsza umowa </w:t>
      </w:r>
      <w:r w:rsidR="00B47910" w:rsidRPr="00AF59CF">
        <w:rPr>
          <w:rFonts w:ascii="Arial" w:eastAsia="Tahoma" w:hAnsi="Arial" w:cs="Arial"/>
        </w:rPr>
        <w:t>nie narusza obowiązków Stron wynikających z bezwzględnie obowiązujących przepisów prawa.</w:t>
      </w:r>
    </w:p>
    <w:p w:rsidR="00B47910" w:rsidRPr="00AF59CF" w:rsidRDefault="00B47910" w:rsidP="00AF59CF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Wszelkie zm</w:t>
      </w:r>
      <w:r w:rsidR="00105689">
        <w:rPr>
          <w:rFonts w:ascii="Arial" w:eastAsia="Tahoma" w:hAnsi="Arial" w:cs="Arial"/>
        </w:rPr>
        <w:t>iany i uzupełnienia niniejsz</w:t>
      </w:r>
      <w:r w:rsidR="008A47D7">
        <w:rPr>
          <w:rFonts w:ascii="Arial" w:eastAsia="Tahoma" w:hAnsi="Arial" w:cs="Arial"/>
        </w:rPr>
        <w:t>ej umowy</w:t>
      </w:r>
      <w:r w:rsidR="00105689">
        <w:rPr>
          <w:rFonts w:ascii="Arial" w:eastAsia="Tahoma" w:hAnsi="Arial" w:cs="Arial"/>
        </w:rPr>
        <w:t xml:space="preserve"> </w:t>
      </w:r>
      <w:r w:rsidRPr="00AF59CF">
        <w:rPr>
          <w:rFonts w:ascii="Arial" w:eastAsia="Tahoma" w:hAnsi="Arial" w:cs="Arial"/>
        </w:rPr>
        <w:t>wymagają formy pisemnej pod rygorem nieważności.</w:t>
      </w:r>
    </w:p>
    <w:p w:rsidR="00A72978" w:rsidRPr="00AF59CF" w:rsidRDefault="00B47910" w:rsidP="00AF59CF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W spra</w:t>
      </w:r>
      <w:r w:rsidR="008A47D7">
        <w:rPr>
          <w:rFonts w:ascii="Arial" w:eastAsia="Tahoma" w:hAnsi="Arial" w:cs="Arial"/>
        </w:rPr>
        <w:t>wach nieuregulowanych niniejszą umową</w:t>
      </w:r>
      <w:r w:rsidRPr="00AF59CF">
        <w:rPr>
          <w:rFonts w:ascii="Arial" w:eastAsia="Tahoma" w:hAnsi="Arial" w:cs="Arial"/>
        </w:rPr>
        <w:t>, mają zastosowanie przepisy kodeksu cywilnego, ustawy o ochronie danych osobowych oraz przepisy RODO.</w:t>
      </w:r>
    </w:p>
    <w:p w:rsidR="00A72978" w:rsidRPr="00AF59CF" w:rsidRDefault="00A72978" w:rsidP="00AF59CF">
      <w:pPr>
        <w:jc w:val="both"/>
        <w:rPr>
          <w:rFonts w:ascii="Arial" w:eastAsia="Tahoma" w:hAnsi="Arial" w:cs="Arial"/>
        </w:rPr>
      </w:pPr>
    </w:p>
    <w:p w:rsidR="00A72978" w:rsidRPr="00AF59CF" w:rsidRDefault="00142F63" w:rsidP="00AF59CF">
      <w:pPr>
        <w:jc w:val="center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  <w:b/>
        </w:rPr>
        <w:t xml:space="preserve">§ </w:t>
      </w:r>
      <w:r w:rsidR="00A547EA" w:rsidRPr="00AF59CF">
        <w:rPr>
          <w:rFonts w:ascii="Arial" w:eastAsia="Tahoma" w:hAnsi="Arial" w:cs="Arial"/>
          <w:b/>
        </w:rPr>
        <w:t>12</w:t>
      </w:r>
    </w:p>
    <w:p w:rsidR="00A72978" w:rsidRPr="00AF59CF" w:rsidRDefault="00F96E77" w:rsidP="00AF59CF">
      <w:pPr>
        <w:jc w:val="both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</w:rPr>
        <w:t>Umowę</w:t>
      </w:r>
      <w:r w:rsidR="00142F63" w:rsidRPr="00AF59CF">
        <w:rPr>
          <w:rFonts w:ascii="Arial" w:eastAsia="Tahoma" w:hAnsi="Arial" w:cs="Arial"/>
        </w:rPr>
        <w:t xml:space="preserve"> sporządzono w dwóch jednobrzmiących egzemplarzach, po jednym dla każdej ze stron. </w:t>
      </w:r>
    </w:p>
    <w:p w:rsidR="00A72978" w:rsidRPr="00AF59CF" w:rsidRDefault="00A72978" w:rsidP="00AF59CF">
      <w:pPr>
        <w:jc w:val="both"/>
        <w:rPr>
          <w:rFonts w:ascii="Arial" w:eastAsia="Tahoma" w:hAnsi="Arial" w:cs="Arial"/>
        </w:rPr>
      </w:pPr>
    </w:p>
    <w:p w:rsidR="00A72978" w:rsidRPr="00AF59CF" w:rsidRDefault="00A72978" w:rsidP="00AF59CF">
      <w:pPr>
        <w:jc w:val="both"/>
        <w:rPr>
          <w:rFonts w:ascii="Arial" w:eastAsia="Tahoma" w:hAnsi="Arial" w:cs="Arial"/>
        </w:rPr>
      </w:pPr>
    </w:p>
    <w:p w:rsidR="00A72978" w:rsidRPr="00AF59CF" w:rsidRDefault="00142F63" w:rsidP="00241BF9">
      <w:pPr>
        <w:jc w:val="center"/>
        <w:rPr>
          <w:rFonts w:ascii="Arial" w:eastAsia="Tahoma" w:hAnsi="Arial" w:cs="Arial"/>
        </w:rPr>
      </w:pPr>
      <w:r w:rsidRPr="00AF59CF">
        <w:rPr>
          <w:rFonts w:ascii="Arial" w:eastAsia="Tahoma" w:hAnsi="Arial" w:cs="Arial"/>
          <w:b/>
        </w:rPr>
        <w:t>ADMINISTRATOR</w:t>
      </w:r>
      <w:r w:rsidRPr="00AF59CF">
        <w:rPr>
          <w:rFonts w:ascii="Arial" w:eastAsia="Tahoma" w:hAnsi="Arial" w:cs="Arial"/>
          <w:b/>
        </w:rPr>
        <w:tab/>
      </w:r>
      <w:r w:rsidRPr="00AF59CF">
        <w:rPr>
          <w:rFonts w:ascii="Arial" w:eastAsia="Tahoma" w:hAnsi="Arial" w:cs="Arial"/>
          <w:b/>
        </w:rPr>
        <w:tab/>
      </w:r>
      <w:r w:rsidRPr="00AF59CF">
        <w:rPr>
          <w:rFonts w:ascii="Arial" w:eastAsia="Tahoma" w:hAnsi="Arial" w:cs="Arial"/>
          <w:b/>
        </w:rPr>
        <w:tab/>
      </w:r>
      <w:r w:rsidRPr="00AF59CF">
        <w:rPr>
          <w:rFonts w:ascii="Arial" w:eastAsia="Tahoma" w:hAnsi="Arial" w:cs="Arial"/>
          <w:b/>
        </w:rPr>
        <w:tab/>
      </w:r>
      <w:r w:rsidRPr="00AF59CF">
        <w:rPr>
          <w:rFonts w:ascii="Arial" w:eastAsia="Tahoma" w:hAnsi="Arial" w:cs="Arial"/>
          <w:b/>
        </w:rPr>
        <w:tab/>
        <w:t>PRZETWARZAJĄCY</w:t>
      </w:r>
    </w:p>
    <w:sectPr w:rsidR="00A72978" w:rsidRPr="00AF59CF" w:rsidSect="007E3603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F7" w:rsidRDefault="00B63BF7">
      <w:r>
        <w:separator/>
      </w:r>
    </w:p>
  </w:endnote>
  <w:endnote w:type="continuationSeparator" w:id="0">
    <w:p w:rsidR="00B63BF7" w:rsidRDefault="00B6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07" w:rsidRDefault="001D7C23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966F07"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966F07" w:rsidRDefault="00966F07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07" w:rsidRPr="007A04D7" w:rsidRDefault="001D7C23">
    <w:pPr>
      <w:tabs>
        <w:tab w:val="center" w:pos="4536"/>
        <w:tab w:val="right" w:pos="9072"/>
      </w:tabs>
      <w:jc w:val="center"/>
      <w:rPr>
        <w:rFonts w:ascii="Arial" w:eastAsia="Verdana" w:hAnsi="Arial" w:cs="Arial"/>
        <w:sz w:val="18"/>
        <w:szCs w:val="18"/>
      </w:rPr>
    </w:pPr>
    <w:r w:rsidRPr="007A04D7">
      <w:rPr>
        <w:rFonts w:ascii="Arial" w:eastAsia="Verdana" w:hAnsi="Arial" w:cs="Arial"/>
        <w:sz w:val="18"/>
        <w:szCs w:val="18"/>
      </w:rPr>
      <w:fldChar w:fldCharType="begin"/>
    </w:r>
    <w:r w:rsidR="00966F07" w:rsidRPr="007A04D7">
      <w:rPr>
        <w:rFonts w:ascii="Arial" w:eastAsia="Verdana" w:hAnsi="Arial" w:cs="Arial"/>
        <w:sz w:val="18"/>
        <w:szCs w:val="18"/>
      </w:rPr>
      <w:instrText>PAGE</w:instrText>
    </w:r>
    <w:r w:rsidRPr="007A04D7">
      <w:rPr>
        <w:rFonts w:ascii="Arial" w:eastAsia="Verdana" w:hAnsi="Arial" w:cs="Arial"/>
        <w:sz w:val="18"/>
        <w:szCs w:val="18"/>
      </w:rPr>
      <w:fldChar w:fldCharType="separate"/>
    </w:r>
    <w:r w:rsidR="00291E8F">
      <w:rPr>
        <w:rFonts w:ascii="Arial" w:eastAsia="Verdana" w:hAnsi="Arial" w:cs="Arial"/>
        <w:noProof/>
        <w:sz w:val="18"/>
        <w:szCs w:val="18"/>
      </w:rPr>
      <w:t>1</w:t>
    </w:r>
    <w:r w:rsidRPr="007A04D7">
      <w:rPr>
        <w:rFonts w:ascii="Arial" w:eastAsia="Verdana" w:hAnsi="Arial" w:cs="Arial"/>
        <w:sz w:val="18"/>
        <w:szCs w:val="18"/>
      </w:rPr>
      <w:fldChar w:fldCharType="end"/>
    </w:r>
  </w:p>
  <w:p w:rsidR="00966F07" w:rsidRDefault="00966F07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F7" w:rsidRDefault="00B63BF7">
      <w:r>
        <w:separator/>
      </w:r>
    </w:p>
  </w:footnote>
  <w:footnote w:type="continuationSeparator" w:id="0">
    <w:p w:rsidR="00B63BF7" w:rsidRDefault="00B6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1E" w:rsidRPr="00A279BC" w:rsidRDefault="00A4061E" w:rsidP="00A4061E">
    <w:pPr>
      <w:tabs>
        <w:tab w:val="left" w:pos="6237"/>
      </w:tabs>
      <w:ind w:left="6237"/>
      <w:jc w:val="both"/>
      <w:rPr>
        <w:rFonts w:eastAsia="Tahoma"/>
        <w:color w:val="auto"/>
      </w:rPr>
    </w:pPr>
    <w:r w:rsidRPr="00A279BC">
      <w:rPr>
        <w:rFonts w:eastAsia="Tahoma"/>
        <w:color w:val="auto"/>
      </w:rPr>
      <w:t>Załącznik nr 1 do</w:t>
    </w:r>
    <w:r>
      <w:rPr>
        <w:rFonts w:eastAsia="Tahoma"/>
        <w:color w:val="auto"/>
      </w:rPr>
      <w:t xml:space="preserve"> </w:t>
    </w:r>
    <w:r w:rsidRPr="00A279BC">
      <w:rPr>
        <w:rFonts w:eastAsia="Tahoma"/>
        <w:color w:val="auto"/>
      </w:rPr>
      <w:t xml:space="preserve">umowy </w:t>
    </w:r>
    <w:r>
      <w:rPr>
        <w:rFonts w:eastAsia="Tahoma"/>
        <w:color w:val="auto"/>
      </w:rPr>
      <w:t>n</w:t>
    </w:r>
    <w:r w:rsidRPr="00A279BC">
      <w:rPr>
        <w:rFonts w:eastAsia="Tahoma"/>
        <w:color w:val="auto"/>
      </w:rPr>
      <w:t>r</w:t>
    </w:r>
    <w:r>
      <w:rPr>
        <w:rFonts w:eastAsia="Tahoma"/>
        <w:color w:val="auto"/>
      </w:rPr>
      <w:t>…………..</w:t>
    </w:r>
    <w:r w:rsidRPr="00A279BC">
      <w:rPr>
        <w:rFonts w:eastAsia="Tahoma"/>
        <w:color w:val="auto"/>
      </w:rPr>
      <w:t xml:space="preserve"> z dnia</w:t>
    </w:r>
    <w:r>
      <w:rPr>
        <w:rFonts w:eastAsia="Tahoma"/>
        <w:color w:val="auto"/>
      </w:rPr>
      <w:t>…………….</w:t>
    </w:r>
  </w:p>
  <w:p w:rsidR="00AF59CF" w:rsidRPr="00AF59CF" w:rsidRDefault="00AF59CF">
    <w:pPr>
      <w:pStyle w:val="Nagwek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66B"/>
    <w:multiLevelType w:val="multilevel"/>
    <w:tmpl w:val="01B038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0591336F"/>
    <w:multiLevelType w:val="hybridMultilevel"/>
    <w:tmpl w:val="CD3ACC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C41DCD"/>
    <w:multiLevelType w:val="multilevel"/>
    <w:tmpl w:val="E0C21676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F030B7F"/>
    <w:multiLevelType w:val="multilevel"/>
    <w:tmpl w:val="73BC5D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18F51358"/>
    <w:multiLevelType w:val="multilevel"/>
    <w:tmpl w:val="89E0BA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AD649E4"/>
    <w:multiLevelType w:val="hybridMultilevel"/>
    <w:tmpl w:val="9F8EBC94"/>
    <w:lvl w:ilvl="0" w:tplc="0FF44B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1F278F"/>
    <w:multiLevelType w:val="multilevel"/>
    <w:tmpl w:val="AC7EE5E2"/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1C162165"/>
    <w:multiLevelType w:val="multilevel"/>
    <w:tmpl w:val="D03E8E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1EFA1148"/>
    <w:multiLevelType w:val="multilevel"/>
    <w:tmpl w:val="6B1A2964"/>
    <w:lvl w:ilvl="0">
      <w:start w:val="1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71F0ECA"/>
    <w:multiLevelType w:val="hybridMultilevel"/>
    <w:tmpl w:val="1FBE33D6"/>
    <w:lvl w:ilvl="0" w:tplc="BEC2A1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03432A"/>
    <w:multiLevelType w:val="multilevel"/>
    <w:tmpl w:val="1F6CDEFE"/>
    <w:lvl w:ilvl="0">
      <w:start w:val="1"/>
      <w:numFmt w:val="decimal"/>
      <w:lvlText w:val="%1)"/>
      <w:lvlJc w:val="left"/>
      <w:pPr>
        <w:ind w:left="360" w:hanging="360"/>
      </w:pPr>
      <w:rPr>
        <w:rFonts w:ascii="Tahoma" w:eastAsia="Verdana" w:hAnsi="Tahoma" w:cs="Tahoma" w:hint="default"/>
        <w:b w:val="0"/>
        <w:color w:val="00000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321C247C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35426CC2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>
    <w:nsid w:val="38427EB3"/>
    <w:multiLevelType w:val="hybridMultilevel"/>
    <w:tmpl w:val="A70AB452"/>
    <w:lvl w:ilvl="0" w:tplc="F48EAD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8056EF"/>
    <w:multiLevelType w:val="hybridMultilevel"/>
    <w:tmpl w:val="658AC166"/>
    <w:lvl w:ilvl="0" w:tplc="8710F7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1F250F"/>
    <w:multiLevelType w:val="multilevel"/>
    <w:tmpl w:val="EC3E9E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>
    <w:nsid w:val="510F00CB"/>
    <w:multiLevelType w:val="multilevel"/>
    <w:tmpl w:val="3F18D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>
    <w:nsid w:val="54E6396D"/>
    <w:multiLevelType w:val="multilevel"/>
    <w:tmpl w:val="97040B64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5"/>
      <w:numFmt w:val="decimal"/>
      <w:lvlText w:val="%2."/>
      <w:lvlJc w:val="left"/>
      <w:pPr>
        <w:ind w:left="720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9">
    <w:nsid w:val="59BC3FFF"/>
    <w:multiLevelType w:val="hybridMultilevel"/>
    <w:tmpl w:val="AB741C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EC3FCE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>
    <w:nsid w:val="5F6908A4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nsid w:val="649E51BC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>
    <w:nsid w:val="674F19F4"/>
    <w:multiLevelType w:val="multilevel"/>
    <w:tmpl w:val="DD745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69413D62"/>
    <w:multiLevelType w:val="multilevel"/>
    <w:tmpl w:val="4A9A4E12"/>
    <w:lvl w:ilvl="0">
      <w:start w:val="1"/>
      <w:numFmt w:val="decimal"/>
      <w:lvlText w:val="%1."/>
      <w:lvlJc w:val="left"/>
      <w:pPr>
        <w:ind w:left="3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5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95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90" w:hanging="180"/>
      </w:pPr>
      <w:rPr>
        <w:vertAlign w:val="baseline"/>
      </w:rPr>
    </w:lvl>
  </w:abstractNum>
  <w:abstractNum w:abstractNumId="25">
    <w:nsid w:val="6B63119E"/>
    <w:multiLevelType w:val="hybridMultilevel"/>
    <w:tmpl w:val="9F36492E"/>
    <w:lvl w:ilvl="0" w:tplc="6436F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7D5632"/>
    <w:multiLevelType w:val="multilevel"/>
    <w:tmpl w:val="01B038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7">
    <w:nsid w:val="6BF430D6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>
    <w:nsid w:val="73681D7D"/>
    <w:multiLevelType w:val="multilevel"/>
    <w:tmpl w:val="FA344A9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>
    <w:nsid w:val="75074ED5"/>
    <w:multiLevelType w:val="hybridMultilevel"/>
    <w:tmpl w:val="EC9CB6F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7F081F"/>
    <w:multiLevelType w:val="multilevel"/>
    <w:tmpl w:val="70CCC178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>
    <w:nsid w:val="7F146F43"/>
    <w:multiLevelType w:val="multilevel"/>
    <w:tmpl w:val="5A4A5C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31"/>
  </w:num>
  <w:num w:numId="5">
    <w:abstractNumId w:val="4"/>
  </w:num>
  <w:num w:numId="6">
    <w:abstractNumId w:val="3"/>
  </w:num>
  <w:num w:numId="7">
    <w:abstractNumId w:val="6"/>
  </w:num>
  <w:num w:numId="8">
    <w:abstractNumId w:val="24"/>
  </w:num>
  <w:num w:numId="9">
    <w:abstractNumId w:val="13"/>
  </w:num>
  <w:num w:numId="10">
    <w:abstractNumId w:val="23"/>
  </w:num>
  <w:num w:numId="11">
    <w:abstractNumId w:val="18"/>
  </w:num>
  <w:num w:numId="12">
    <w:abstractNumId w:val="7"/>
  </w:num>
  <w:num w:numId="13">
    <w:abstractNumId w:val="28"/>
  </w:num>
  <w:num w:numId="14">
    <w:abstractNumId w:val="2"/>
  </w:num>
  <w:num w:numId="15">
    <w:abstractNumId w:val="30"/>
  </w:num>
  <w:num w:numId="16">
    <w:abstractNumId w:val="25"/>
  </w:num>
  <w:num w:numId="17">
    <w:abstractNumId w:val="0"/>
  </w:num>
  <w:num w:numId="18">
    <w:abstractNumId w:val="9"/>
  </w:num>
  <w:num w:numId="19">
    <w:abstractNumId w:val="12"/>
  </w:num>
  <w:num w:numId="20">
    <w:abstractNumId w:val="17"/>
  </w:num>
  <w:num w:numId="21">
    <w:abstractNumId w:val="15"/>
  </w:num>
  <w:num w:numId="22">
    <w:abstractNumId w:val="27"/>
  </w:num>
  <w:num w:numId="23">
    <w:abstractNumId w:val="20"/>
  </w:num>
  <w:num w:numId="24">
    <w:abstractNumId w:val="21"/>
  </w:num>
  <w:num w:numId="25">
    <w:abstractNumId w:val="22"/>
  </w:num>
  <w:num w:numId="26">
    <w:abstractNumId w:val="5"/>
  </w:num>
  <w:num w:numId="27">
    <w:abstractNumId w:val="14"/>
  </w:num>
  <w:num w:numId="28">
    <w:abstractNumId w:val="10"/>
  </w:num>
  <w:num w:numId="29">
    <w:abstractNumId w:val="16"/>
  </w:num>
  <w:num w:numId="30">
    <w:abstractNumId w:val="19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78"/>
    <w:rsid w:val="00001C85"/>
    <w:rsid w:val="00010504"/>
    <w:rsid w:val="00020897"/>
    <w:rsid w:val="00027A3A"/>
    <w:rsid w:val="0005531C"/>
    <w:rsid w:val="000673AD"/>
    <w:rsid w:val="00074903"/>
    <w:rsid w:val="0007573F"/>
    <w:rsid w:val="00082E37"/>
    <w:rsid w:val="0009231F"/>
    <w:rsid w:val="00095DE6"/>
    <w:rsid w:val="00097E16"/>
    <w:rsid w:val="000E28F8"/>
    <w:rsid w:val="000E70C8"/>
    <w:rsid w:val="000F2333"/>
    <w:rsid w:val="00105689"/>
    <w:rsid w:val="00134DB5"/>
    <w:rsid w:val="00142F63"/>
    <w:rsid w:val="0018448B"/>
    <w:rsid w:val="001C1890"/>
    <w:rsid w:val="001D7C23"/>
    <w:rsid w:val="00210FAA"/>
    <w:rsid w:val="00231C1F"/>
    <w:rsid w:val="00241BF9"/>
    <w:rsid w:val="00274A87"/>
    <w:rsid w:val="00274C21"/>
    <w:rsid w:val="0028591F"/>
    <w:rsid w:val="00291E8F"/>
    <w:rsid w:val="002B2726"/>
    <w:rsid w:val="002B5528"/>
    <w:rsid w:val="002D2B9F"/>
    <w:rsid w:val="002F49EB"/>
    <w:rsid w:val="003413B0"/>
    <w:rsid w:val="00341F2F"/>
    <w:rsid w:val="0034410F"/>
    <w:rsid w:val="003537AB"/>
    <w:rsid w:val="00354876"/>
    <w:rsid w:val="00367A97"/>
    <w:rsid w:val="003D4143"/>
    <w:rsid w:val="003F237C"/>
    <w:rsid w:val="00402CA7"/>
    <w:rsid w:val="00415139"/>
    <w:rsid w:val="00426D18"/>
    <w:rsid w:val="004340E4"/>
    <w:rsid w:val="00486B48"/>
    <w:rsid w:val="00491673"/>
    <w:rsid w:val="004B4CD3"/>
    <w:rsid w:val="004B7DE1"/>
    <w:rsid w:val="004C5C5F"/>
    <w:rsid w:val="004D13F9"/>
    <w:rsid w:val="004E25E2"/>
    <w:rsid w:val="004F3CD0"/>
    <w:rsid w:val="004F413D"/>
    <w:rsid w:val="00534C67"/>
    <w:rsid w:val="005402A1"/>
    <w:rsid w:val="005430F4"/>
    <w:rsid w:val="0056084F"/>
    <w:rsid w:val="00572D90"/>
    <w:rsid w:val="0058340E"/>
    <w:rsid w:val="005904BD"/>
    <w:rsid w:val="005935EF"/>
    <w:rsid w:val="005D4C2D"/>
    <w:rsid w:val="006016BF"/>
    <w:rsid w:val="00625F78"/>
    <w:rsid w:val="00626426"/>
    <w:rsid w:val="00632264"/>
    <w:rsid w:val="006655BB"/>
    <w:rsid w:val="006A28DA"/>
    <w:rsid w:val="006A6736"/>
    <w:rsid w:val="006C0C98"/>
    <w:rsid w:val="006C228F"/>
    <w:rsid w:val="006F7C82"/>
    <w:rsid w:val="00703102"/>
    <w:rsid w:val="00755628"/>
    <w:rsid w:val="007629A4"/>
    <w:rsid w:val="00794D3B"/>
    <w:rsid w:val="007A04D7"/>
    <w:rsid w:val="007B6917"/>
    <w:rsid w:val="007D1BBD"/>
    <w:rsid w:val="007D3D8D"/>
    <w:rsid w:val="007E0424"/>
    <w:rsid w:val="007E3603"/>
    <w:rsid w:val="00802F04"/>
    <w:rsid w:val="0081618E"/>
    <w:rsid w:val="00833D37"/>
    <w:rsid w:val="008701EC"/>
    <w:rsid w:val="008A47D7"/>
    <w:rsid w:val="008B52C7"/>
    <w:rsid w:val="008C7AAE"/>
    <w:rsid w:val="008E0EC4"/>
    <w:rsid w:val="009076B7"/>
    <w:rsid w:val="0091709A"/>
    <w:rsid w:val="00947887"/>
    <w:rsid w:val="00950329"/>
    <w:rsid w:val="00966F07"/>
    <w:rsid w:val="009721CD"/>
    <w:rsid w:val="009738CD"/>
    <w:rsid w:val="00990406"/>
    <w:rsid w:val="009D065B"/>
    <w:rsid w:val="009E5649"/>
    <w:rsid w:val="009F4988"/>
    <w:rsid w:val="00A00330"/>
    <w:rsid w:val="00A1356C"/>
    <w:rsid w:val="00A151BB"/>
    <w:rsid w:val="00A24D0D"/>
    <w:rsid w:val="00A27C39"/>
    <w:rsid w:val="00A4061E"/>
    <w:rsid w:val="00A547EA"/>
    <w:rsid w:val="00A62A82"/>
    <w:rsid w:val="00A72978"/>
    <w:rsid w:val="00A7334A"/>
    <w:rsid w:val="00A74AA0"/>
    <w:rsid w:val="00A75E1A"/>
    <w:rsid w:val="00A95BEF"/>
    <w:rsid w:val="00A9758E"/>
    <w:rsid w:val="00AA100B"/>
    <w:rsid w:val="00AA4C1B"/>
    <w:rsid w:val="00AB27F9"/>
    <w:rsid w:val="00AC6058"/>
    <w:rsid w:val="00AF59CF"/>
    <w:rsid w:val="00B06178"/>
    <w:rsid w:val="00B13B53"/>
    <w:rsid w:val="00B266DE"/>
    <w:rsid w:val="00B35B56"/>
    <w:rsid w:val="00B412C9"/>
    <w:rsid w:val="00B47910"/>
    <w:rsid w:val="00B6323A"/>
    <w:rsid w:val="00B63BF7"/>
    <w:rsid w:val="00B86530"/>
    <w:rsid w:val="00BB52FE"/>
    <w:rsid w:val="00BB7FAC"/>
    <w:rsid w:val="00BC709A"/>
    <w:rsid w:val="00BD4421"/>
    <w:rsid w:val="00BD6EDC"/>
    <w:rsid w:val="00BE0B5A"/>
    <w:rsid w:val="00C80E6C"/>
    <w:rsid w:val="00CB68D7"/>
    <w:rsid w:val="00CD1AB1"/>
    <w:rsid w:val="00CE0011"/>
    <w:rsid w:val="00CE64D1"/>
    <w:rsid w:val="00CF3E0C"/>
    <w:rsid w:val="00D07BF3"/>
    <w:rsid w:val="00D5459B"/>
    <w:rsid w:val="00D578BA"/>
    <w:rsid w:val="00D737E3"/>
    <w:rsid w:val="00D9573A"/>
    <w:rsid w:val="00DA4204"/>
    <w:rsid w:val="00DA710B"/>
    <w:rsid w:val="00DD4BAE"/>
    <w:rsid w:val="00E63B8C"/>
    <w:rsid w:val="00E86289"/>
    <w:rsid w:val="00E941E0"/>
    <w:rsid w:val="00E95A89"/>
    <w:rsid w:val="00EC4F47"/>
    <w:rsid w:val="00F26F9A"/>
    <w:rsid w:val="00F458AE"/>
    <w:rsid w:val="00F85B48"/>
    <w:rsid w:val="00F96E77"/>
    <w:rsid w:val="00FB18BC"/>
    <w:rsid w:val="00FB4032"/>
    <w:rsid w:val="00FB5236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7A3A"/>
  </w:style>
  <w:style w:type="paragraph" w:styleId="Nagwek1">
    <w:name w:val="heading 1"/>
    <w:basedOn w:val="Normalny"/>
    <w:next w:val="Normalny"/>
    <w:rsid w:val="00027A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27A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27A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27A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27A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27A3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7A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27A3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27A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89"/>
    <w:rPr>
      <w:sz w:val="18"/>
      <w:szCs w:val="18"/>
    </w:rPr>
  </w:style>
  <w:style w:type="table" w:styleId="Tabela-Siatka">
    <w:name w:val="Table Grid"/>
    <w:basedOn w:val="Standardowy"/>
    <w:uiPriority w:val="39"/>
    <w:rsid w:val="0059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90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D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D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D90"/>
    <w:rPr>
      <w:b/>
      <w:bCs/>
    </w:rPr>
  </w:style>
  <w:style w:type="paragraph" w:styleId="Akapitzlist">
    <w:name w:val="List Paragraph"/>
    <w:basedOn w:val="Normalny"/>
    <w:uiPriority w:val="34"/>
    <w:qFormat/>
    <w:rsid w:val="00AC605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qFormat/>
    <w:rsid w:val="005402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</w:pPr>
    <w:rPr>
      <w:rFonts w:ascii="Verdana" w:hAnsi="Verdana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2A1"/>
    <w:rPr>
      <w:rFonts w:ascii="Verdana" w:hAnsi="Verdana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A7"/>
  </w:style>
  <w:style w:type="paragraph" w:styleId="Stopka">
    <w:name w:val="footer"/>
    <w:basedOn w:val="Normalny"/>
    <w:link w:val="StopkaZnak"/>
    <w:uiPriority w:val="99"/>
    <w:unhideWhenUsed/>
    <w:rsid w:val="00402C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7A3A"/>
  </w:style>
  <w:style w:type="paragraph" w:styleId="Nagwek1">
    <w:name w:val="heading 1"/>
    <w:basedOn w:val="Normalny"/>
    <w:next w:val="Normalny"/>
    <w:rsid w:val="00027A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27A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27A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27A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27A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27A3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7A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27A3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27A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89"/>
    <w:rPr>
      <w:sz w:val="18"/>
      <w:szCs w:val="18"/>
    </w:rPr>
  </w:style>
  <w:style w:type="table" w:styleId="Tabela-Siatka">
    <w:name w:val="Table Grid"/>
    <w:basedOn w:val="Standardowy"/>
    <w:uiPriority w:val="39"/>
    <w:rsid w:val="0059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90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D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D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D90"/>
    <w:rPr>
      <w:b/>
      <w:bCs/>
    </w:rPr>
  </w:style>
  <w:style w:type="paragraph" w:styleId="Akapitzlist">
    <w:name w:val="List Paragraph"/>
    <w:basedOn w:val="Normalny"/>
    <w:uiPriority w:val="34"/>
    <w:qFormat/>
    <w:rsid w:val="00AC605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qFormat/>
    <w:rsid w:val="005402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</w:pPr>
    <w:rPr>
      <w:rFonts w:ascii="Verdana" w:hAnsi="Verdana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2A1"/>
    <w:rPr>
      <w:rFonts w:ascii="Verdana" w:hAnsi="Verdana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A7"/>
  </w:style>
  <w:style w:type="paragraph" w:styleId="Stopka">
    <w:name w:val="footer"/>
    <w:basedOn w:val="Normalny"/>
    <w:link w:val="StopkaZnak"/>
    <w:uiPriority w:val="99"/>
    <w:unhideWhenUsed/>
    <w:rsid w:val="00402C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8135-EFDB-4687-8216-C1AA3FC0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2009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Bęben</cp:lastModifiedBy>
  <cp:revision>3</cp:revision>
  <cp:lastPrinted>2020-07-15T10:28:00Z</cp:lastPrinted>
  <dcterms:created xsi:type="dcterms:W3CDTF">2020-07-15T11:05:00Z</dcterms:created>
  <dcterms:modified xsi:type="dcterms:W3CDTF">2020-07-16T07:17:00Z</dcterms:modified>
</cp:coreProperties>
</file>